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8086"/>
      </w:tblGrid>
      <w:tr w:rsidR="007A3E4C" w:rsidRPr="007A6CB4" w14:paraId="791A33C7" w14:textId="77777777" w:rsidTr="49ABFF73">
        <w:trPr>
          <w:trHeight w:val="3263"/>
        </w:trPr>
        <w:tc>
          <w:tcPr>
            <w:tcW w:w="9600" w:type="dxa"/>
            <w:tcBorders>
              <w:bottom w:val="nil"/>
            </w:tcBorders>
          </w:tcPr>
          <w:p w14:paraId="2C312E4A" w14:textId="77777777" w:rsidR="007A3E4C" w:rsidRPr="007A6CB4" w:rsidRDefault="007A3E4C">
            <w:pPr>
              <w:rPr>
                <w:rFonts w:ascii="Arial" w:hAnsi="Arial" w:cs="Arial"/>
                <w:b/>
                <w:bCs/>
              </w:rPr>
            </w:pPr>
          </w:p>
          <w:p w14:paraId="33238F04" w14:textId="77777777" w:rsidR="007A6CB4" w:rsidRDefault="007A6CB4" w:rsidP="007A6CB4">
            <w:pPr>
              <w:tabs>
                <w:tab w:val="left" w:pos="662"/>
              </w:tabs>
              <w:ind w:left="-108"/>
              <w:jc w:val="center"/>
              <w:rPr>
                <w:rFonts w:ascii="Arial" w:hAnsi="Arial" w:cs="Arial"/>
              </w:rPr>
            </w:pPr>
          </w:p>
          <w:p w14:paraId="117395CA" w14:textId="77777777" w:rsidR="007A6CB4" w:rsidRDefault="007A6CB4" w:rsidP="007A6CB4">
            <w:pPr>
              <w:tabs>
                <w:tab w:val="left" w:pos="662"/>
              </w:tabs>
              <w:ind w:left="-108"/>
              <w:jc w:val="center"/>
              <w:rPr>
                <w:rFonts w:ascii="Arial" w:hAnsi="Arial" w:cs="Arial"/>
              </w:rPr>
            </w:pPr>
          </w:p>
          <w:p w14:paraId="1E41BEF2" w14:textId="77777777" w:rsidR="007A6CB4" w:rsidRDefault="007A6CB4" w:rsidP="007A6CB4">
            <w:pPr>
              <w:tabs>
                <w:tab w:val="left" w:pos="662"/>
              </w:tabs>
              <w:ind w:left="-108"/>
              <w:jc w:val="center"/>
              <w:rPr>
                <w:rFonts w:ascii="Arial" w:hAnsi="Arial" w:cs="Arial"/>
              </w:rPr>
            </w:pPr>
          </w:p>
          <w:p w14:paraId="2698C075" w14:textId="77777777" w:rsidR="007A6CB4" w:rsidRDefault="007A6CB4" w:rsidP="007A6CB4">
            <w:pPr>
              <w:tabs>
                <w:tab w:val="left" w:pos="662"/>
              </w:tabs>
              <w:ind w:left="-108"/>
              <w:jc w:val="center"/>
              <w:rPr>
                <w:rFonts w:ascii="Arial" w:hAnsi="Arial" w:cs="Arial"/>
              </w:rPr>
            </w:pPr>
          </w:p>
          <w:p w14:paraId="2ABB1172" w14:textId="77777777" w:rsidR="007A6CB4" w:rsidRPr="007A6CB4" w:rsidRDefault="007A6CB4" w:rsidP="00217824">
            <w:pPr>
              <w:tabs>
                <w:tab w:val="left" w:pos="662"/>
              </w:tabs>
              <w:ind w:left="-108"/>
              <w:jc w:val="center"/>
              <w:rPr>
                <w:rFonts w:ascii="Arial" w:hAnsi="Arial" w:cs="Arial"/>
              </w:rPr>
            </w:pPr>
          </w:p>
        </w:tc>
      </w:tr>
      <w:tr w:rsidR="007A3E4C" w:rsidRPr="007A6CB4" w14:paraId="2A5C3129" w14:textId="77777777" w:rsidTr="49ABFF73">
        <w:trPr>
          <w:trHeight w:val="8955"/>
        </w:trPr>
        <w:tc>
          <w:tcPr>
            <w:tcW w:w="9600" w:type="dxa"/>
          </w:tcPr>
          <w:p w14:paraId="471831DD" w14:textId="77777777" w:rsidR="007A3E4C" w:rsidRPr="00E13634" w:rsidRDefault="007A3E4C" w:rsidP="00E13634">
            <w:pPr>
              <w:jc w:val="center"/>
              <w:rPr>
                <w:rFonts w:ascii="Arial" w:eastAsia="Arial" w:hAnsi="Arial" w:cs="Arial"/>
                <w:b/>
                <w:bCs/>
              </w:rPr>
            </w:pPr>
          </w:p>
          <w:p w14:paraId="2F949CA8" w14:textId="77777777" w:rsidR="007A3E4C" w:rsidRPr="00E13634" w:rsidRDefault="007A3E4C" w:rsidP="00E13634">
            <w:pPr>
              <w:jc w:val="center"/>
              <w:rPr>
                <w:rFonts w:ascii="Arial" w:eastAsia="Arial" w:hAnsi="Arial" w:cs="Arial"/>
                <w:b/>
                <w:bCs/>
              </w:rPr>
            </w:pPr>
          </w:p>
          <w:p w14:paraId="1724993A" w14:textId="77777777" w:rsidR="007A6CB4" w:rsidRPr="00E13634" w:rsidRDefault="007A6CB4" w:rsidP="00E13634">
            <w:pPr>
              <w:jc w:val="center"/>
              <w:rPr>
                <w:rFonts w:ascii="Arial" w:eastAsia="Arial" w:hAnsi="Arial" w:cs="Arial"/>
                <w:b/>
                <w:bCs/>
              </w:rPr>
            </w:pPr>
          </w:p>
          <w:p w14:paraId="56E8BC80" w14:textId="77777777" w:rsidR="007A6CB4" w:rsidRPr="00E13634" w:rsidRDefault="007A6CB4" w:rsidP="00E13634">
            <w:pPr>
              <w:jc w:val="center"/>
              <w:rPr>
                <w:rFonts w:ascii="Arial" w:eastAsia="Arial" w:hAnsi="Arial" w:cs="Arial"/>
                <w:b/>
                <w:bCs/>
              </w:rPr>
            </w:pPr>
          </w:p>
          <w:p w14:paraId="6AB1FEDC" w14:textId="77777777" w:rsidR="007A6CB4" w:rsidRPr="00E13634" w:rsidRDefault="007A6CB4" w:rsidP="00E13634">
            <w:pPr>
              <w:jc w:val="center"/>
              <w:rPr>
                <w:rFonts w:ascii="Arial" w:eastAsia="Arial" w:hAnsi="Arial" w:cs="Arial"/>
                <w:b/>
                <w:bCs/>
              </w:rPr>
            </w:pPr>
          </w:p>
          <w:p w14:paraId="78584843" w14:textId="77777777" w:rsidR="00F67A58" w:rsidRPr="00E13634" w:rsidRDefault="37F07918" w:rsidP="00E13634">
            <w:pPr>
              <w:jc w:val="center"/>
              <w:rPr>
                <w:rFonts w:ascii="Arial" w:eastAsia="Arial" w:hAnsi="Arial" w:cs="Arial"/>
                <w:b/>
                <w:bCs/>
              </w:rPr>
            </w:pPr>
            <w:r w:rsidRPr="00E13634">
              <w:rPr>
                <w:rFonts w:ascii="Arial" w:eastAsia="Arial" w:hAnsi="Arial" w:cs="Arial"/>
                <w:b/>
                <w:bCs/>
              </w:rPr>
              <w:t xml:space="preserve">CONSTITUTION  OF  </w:t>
            </w:r>
          </w:p>
          <w:p w14:paraId="49943923" w14:textId="77777777" w:rsidR="00F67A58" w:rsidRPr="00E13634" w:rsidRDefault="00F67A58" w:rsidP="00E13634">
            <w:pPr>
              <w:jc w:val="center"/>
              <w:rPr>
                <w:rFonts w:ascii="Arial" w:eastAsia="Arial" w:hAnsi="Arial" w:cs="Arial"/>
                <w:b/>
                <w:bCs/>
              </w:rPr>
            </w:pPr>
          </w:p>
          <w:p w14:paraId="2CDA9055" w14:textId="77777777" w:rsidR="007A3E4C" w:rsidRPr="00E13634" w:rsidRDefault="49ABFF73" w:rsidP="00E13634">
            <w:pPr>
              <w:jc w:val="center"/>
              <w:rPr>
                <w:rFonts w:ascii="Arial" w:eastAsia="Arial" w:hAnsi="Arial" w:cs="Arial"/>
                <w:b/>
                <w:bCs/>
              </w:rPr>
            </w:pPr>
            <w:proofErr w:type="spellStart"/>
            <w:r w:rsidRPr="00E13634">
              <w:rPr>
                <w:rFonts w:ascii="Arial" w:eastAsia="Arial" w:hAnsi="Arial" w:cs="Arial"/>
                <w:b/>
                <w:bCs/>
              </w:rPr>
              <w:t>Fittie</w:t>
            </w:r>
            <w:proofErr w:type="spellEnd"/>
            <w:r w:rsidRPr="00E13634">
              <w:rPr>
                <w:rFonts w:ascii="Arial" w:eastAsia="Arial" w:hAnsi="Arial" w:cs="Arial"/>
                <w:b/>
                <w:bCs/>
              </w:rPr>
              <w:t xml:space="preserve"> Community Development Trust SCIO </w:t>
            </w:r>
          </w:p>
          <w:p w14:paraId="57DFD5EF" w14:textId="77777777" w:rsidR="004721BC" w:rsidRPr="00E13634" w:rsidRDefault="004721BC" w:rsidP="00E13634">
            <w:pPr>
              <w:jc w:val="center"/>
              <w:rPr>
                <w:rFonts w:ascii="Arial" w:eastAsia="Arial" w:hAnsi="Arial" w:cs="Arial"/>
                <w:b/>
                <w:bCs/>
              </w:rPr>
            </w:pPr>
          </w:p>
          <w:p w14:paraId="1A374044" w14:textId="77777777" w:rsidR="004721BC" w:rsidRPr="00E13634" w:rsidRDefault="004721BC" w:rsidP="00E13634">
            <w:pPr>
              <w:jc w:val="center"/>
              <w:rPr>
                <w:rFonts w:ascii="Arial" w:eastAsia="Arial" w:hAnsi="Arial" w:cs="Arial"/>
                <w:b/>
                <w:bCs/>
              </w:rPr>
            </w:pPr>
            <w:r>
              <w:rPr>
                <w:rFonts w:ascii="Arial" w:eastAsia="Arial" w:hAnsi="Arial" w:cs="Arial"/>
                <w:b/>
                <w:bCs/>
              </w:rPr>
              <w:t>(SC</w:t>
            </w:r>
            <w:r w:rsidRPr="00910217">
              <w:rPr>
                <w:rFonts w:ascii="Arial" w:eastAsia="Arial" w:hAnsi="Arial" w:cs="Arial"/>
                <w:b/>
                <w:bCs/>
              </w:rPr>
              <w:t>046775</w:t>
            </w:r>
            <w:r>
              <w:rPr>
                <w:rFonts w:ascii="Arial" w:eastAsia="Arial" w:hAnsi="Arial" w:cs="Arial"/>
                <w:b/>
                <w:bCs/>
              </w:rPr>
              <w:t>)</w:t>
            </w:r>
          </w:p>
          <w:p w14:paraId="54A9224E" w14:textId="77777777" w:rsidR="004721BC" w:rsidRPr="00E13634" w:rsidRDefault="004721BC" w:rsidP="00E13634">
            <w:pPr>
              <w:jc w:val="center"/>
              <w:rPr>
                <w:rFonts w:ascii="Arial" w:eastAsia="Arial" w:hAnsi="Arial" w:cs="Arial"/>
                <w:b/>
                <w:bCs/>
              </w:rPr>
            </w:pPr>
          </w:p>
          <w:p w14:paraId="4BD57D0D" w14:textId="74D6ECF0" w:rsidR="004721BC" w:rsidRPr="00E13634" w:rsidRDefault="00507D88" w:rsidP="0070344B">
            <w:pPr>
              <w:jc w:val="center"/>
              <w:rPr>
                <w:rFonts w:ascii="Arial" w:eastAsia="Arial" w:hAnsi="Arial" w:cs="Arial"/>
                <w:b/>
                <w:bCs/>
              </w:rPr>
            </w:pPr>
            <w:r>
              <w:rPr>
                <w:rFonts w:ascii="Arial" w:eastAsia="Arial" w:hAnsi="Arial" w:cs="Arial"/>
                <w:b/>
                <w:bCs/>
              </w:rPr>
              <w:t>Version 1.</w:t>
            </w:r>
            <w:r w:rsidR="0070344B">
              <w:rPr>
                <w:rFonts w:ascii="Arial" w:eastAsia="Arial" w:hAnsi="Arial" w:cs="Arial"/>
                <w:b/>
                <w:bCs/>
              </w:rPr>
              <w:t>2</w:t>
            </w:r>
          </w:p>
        </w:tc>
        <w:bookmarkStart w:id="0" w:name="_GoBack"/>
        <w:bookmarkEnd w:id="0"/>
      </w:tr>
    </w:tbl>
    <w:p w14:paraId="55D5F7A3" w14:textId="77777777" w:rsidR="007A3E4C" w:rsidRPr="007A6CB4" w:rsidRDefault="007A3E4C">
      <w:pPr>
        <w:jc w:val="center"/>
        <w:rPr>
          <w:rFonts w:ascii="Arial" w:hAnsi="Arial" w:cs="Arial"/>
          <w:b/>
        </w:rPr>
      </w:pPr>
      <w:r w:rsidRPr="007A6CB4">
        <w:rPr>
          <w:rFonts w:ascii="Arial" w:hAnsi="Arial" w:cs="Arial"/>
          <w:snapToGrid w:val="0"/>
        </w:rPr>
        <w:br w:type="page"/>
      </w:r>
    </w:p>
    <w:p w14:paraId="783BE1DE" w14:textId="77777777" w:rsidR="007A3E4C" w:rsidRPr="007A6CB4" w:rsidRDefault="007A3E4C">
      <w:pPr>
        <w:jc w:val="center"/>
        <w:rPr>
          <w:rFonts w:ascii="Arial" w:hAnsi="Arial" w:cs="Arial"/>
          <w:b/>
        </w:rPr>
      </w:pPr>
    </w:p>
    <w:p w14:paraId="3415A4CE" w14:textId="77777777" w:rsidR="007A3E4C" w:rsidRPr="007A6CB4" w:rsidRDefault="37F07918">
      <w:pPr>
        <w:jc w:val="center"/>
        <w:rPr>
          <w:rFonts w:ascii="Arial" w:hAnsi="Arial" w:cs="Arial"/>
          <w:b/>
        </w:rPr>
      </w:pPr>
      <w:r w:rsidRPr="37F07918">
        <w:rPr>
          <w:rFonts w:ascii="Arial" w:eastAsia="Arial" w:hAnsi="Arial" w:cs="Arial"/>
          <w:b/>
          <w:bCs/>
        </w:rPr>
        <w:t>CONSTITUTION</w:t>
      </w:r>
    </w:p>
    <w:p w14:paraId="2294D488" w14:textId="77777777" w:rsidR="007A3E4C" w:rsidRPr="007A6CB4" w:rsidRDefault="007A3E4C">
      <w:pPr>
        <w:jc w:val="center"/>
        <w:rPr>
          <w:rFonts w:ascii="Arial" w:hAnsi="Arial" w:cs="Arial"/>
          <w:b/>
        </w:rPr>
      </w:pPr>
    </w:p>
    <w:p w14:paraId="245BEA0E" w14:textId="77777777" w:rsidR="007A3E4C" w:rsidRPr="007A6CB4" w:rsidRDefault="37F07918">
      <w:pPr>
        <w:jc w:val="center"/>
        <w:rPr>
          <w:rFonts w:ascii="Arial" w:hAnsi="Arial" w:cs="Arial"/>
          <w:b/>
        </w:rPr>
      </w:pPr>
      <w:proofErr w:type="gramStart"/>
      <w:r w:rsidRPr="37F07918">
        <w:rPr>
          <w:rFonts w:ascii="Arial" w:eastAsia="Arial" w:hAnsi="Arial" w:cs="Arial"/>
          <w:b/>
          <w:bCs/>
        </w:rPr>
        <w:t>of</w:t>
      </w:r>
      <w:proofErr w:type="gramEnd"/>
    </w:p>
    <w:p w14:paraId="11511016" w14:textId="77777777" w:rsidR="007A3E4C" w:rsidRPr="007A6CB4" w:rsidRDefault="007A3E4C">
      <w:pPr>
        <w:jc w:val="center"/>
        <w:rPr>
          <w:rFonts w:ascii="Arial" w:hAnsi="Arial" w:cs="Arial"/>
          <w:b/>
        </w:rPr>
      </w:pPr>
    </w:p>
    <w:p w14:paraId="7063B86C" w14:textId="4F504F94" w:rsidR="007A3E4C" w:rsidRPr="007A6CB4" w:rsidRDefault="49ABFF73">
      <w:pPr>
        <w:jc w:val="center"/>
        <w:rPr>
          <w:rFonts w:ascii="Arial" w:hAnsi="Arial" w:cs="Arial"/>
          <w:b/>
        </w:rPr>
      </w:pPr>
      <w:proofErr w:type="spellStart"/>
      <w:r w:rsidRPr="49ABFF73">
        <w:rPr>
          <w:rFonts w:ascii="Arial" w:eastAsia="Arial" w:hAnsi="Arial" w:cs="Arial"/>
          <w:b/>
          <w:bCs/>
        </w:rPr>
        <w:t>Fittie</w:t>
      </w:r>
      <w:proofErr w:type="spellEnd"/>
      <w:r w:rsidRPr="49ABFF73">
        <w:rPr>
          <w:rFonts w:ascii="Arial" w:eastAsia="Arial" w:hAnsi="Arial" w:cs="Arial"/>
          <w:b/>
          <w:bCs/>
        </w:rPr>
        <w:t xml:space="preserve"> Community Development Trust SCIO</w:t>
      </w:r>
      <w:r w:rsidR="00910217">
        <w:rPr>
          <w:rFonts w:ascii="Arial" w:eastAsia="Arial" w:hAnsi="Arial" w:cs="Arial"/>
          <w:b/>
          <w:bCs/>
        </w:rPr>
        <w:t xml:space="preserve"> (SC</w:t>
      </w:r>
      <w:r w:rsidR="00910217" w:rsidRPr="00910217">
        <w:rPr>
          <w:rFonts w:ascii="Arial" w:eastAsia="Arial" w:hAnsi="Arial" w:cs="Arial"/>
          <w:b/>
          <w:bCs/>
        </w:rPr>
        <w:t>046775</w:t>
      </w:r>
      <w:r w:rsidR="00910217">
        <w:rPr>
          <w:rFonts w:ascii="Arial" w:eastAsia="Arial" w:hAnsi="Arial" w:cs="Arial"/>
          <w:b/>
          <w:bCs/>
        </w:rPr>
        <w:t>)</w:t>
      </w:r>
    </w:p>
    <w:p w14:paraId="04D7C6B9" w14:textId="77777777" w:rsidR="007A3E4C" w:rsidRPr="007A6CB4" w:rsidRDefault="007A3E4C">
      <w:pPr>
        <w:jc w:val="center"/>
        <w:rPr>
          <w:rFonts w:ascii="Arial" w:hAnsi="Arial" w:cs="Arial"/>
          <w:b/>
        </w:rPr>
      </w:pPr>
    </w:p>
    <w:p w14:paraId="3184910A" w14:textId="77777777" w:rsidR="007A3E4C" w:rsidRPr="007A6CB4" w:rsidRDefault="007A3E4C">
      <w:pPr>
        <w:jc w:val="center"/>
        <w:rPr>
          <w:rFonts w:ascii="Arial" w:hAnsi="Arial" w:cs="Arial"/>
          <w:b/>
        </w:rPr>
      </w:pPr>
    </w:p>
    <w:p w14:paraId="050E34A1" w14:textId="77777777" w:rsidR="007A3E4C" w:rsidRPr="007A6CB4" w:rsidRDefault="007A3E4C">
      <w:pPr>
        <w:jc w:val="center"/>
        <w:rPr>
          <w:rFonts w:ascii="Arial" w:hAnsi="Arial" w:cs="Arial"/>
          <w:b/>
        </w:rPr>
      </w:pPr>
    </w:p>
    <w:p w14:paraId="5BE8AFA7" w14:textId="77777777" w:rsidR="007A3E4C" w:rsidRPr="007A6CB4" w:rsidRDefault="007A3E4C">
      <w:pPr>
        <w:rPr>
          <w:rFonts w:ascii="Arial" w:hAnsi="Arial" w:cs="Arial"/>
        </w:rPr>
      </w:pPr>
    </w:p>
    <w:tbl>
      <w:tblPr>
        <w:tblW w:w="0" w:type="auto"/>
        <w:tblLayout w:type="fixed"/>
        <w:tblLook w:val="0000" w:firstRow="0" w:lastRow="0" w:firstColumn="0" w:lastColumn="0" w:noHBand="0" w:noVBand="0"/>
      </w:tblPr>
      <w:tblGrid>
        <w:gridCol w:w="2898"/>
        <w:gridCol w:w="4500"/>
        <w:gridCol w:w="1801"/>
      </w:tblGrid>
      <w:tr w:rsidR="007A3E4C" w:rsidRPr="007A6CB4" w14:paraId="1CDCD2CC" w14:textId="77777777" w:rsidTr="49ABFF73">
        <w:tc>
          <w:tcPr>
            <w:tcW w:w="9199" w:type="dxa"/>
            <w:gridSpan w:val="3"/>
            <w:tcBorders>
              <w:top w:val="single" w:sz="6" w:space="0" w:color="auto"/>
              <w:left w:val="single" w:sz="6" w:space="0" w:color="auto"/>
              <w:bottom w:val="single" w:sz="6" w:space="0" w:color="auto"/>
              <w:right w:val="single" w:sz="6" w:space="0" w:color="auto"/>
            </w:tcBorders>
            <w:shd w:val="clear" w:color="auto" w:fill="auto"/>
          </w:tcPr>
          <w:p w14:paraId="122C1159" w14:textId="77777777" w:rsidR="007A3E4C" w:rsidRPr="007A6CB4" w:rsidRDefault="37F07918">
            <w:pPr>
              <w:spacing w:before="60" w:after="60"/>
              <w:jc w:val="center"/>
              <w:rPr>
                <w:rFonts w:ascii="Arial" w:hAnsi="Arial" w:cs="Arial"/>
              </w:rPr>
            </w:pPr>
            <w:r w:rsidRPr="37F07918">
              <w:rPr>
                <w:rFonts w:ascii="Arial" w:eastAsia="Arial" w:hAnsi="Arial" w:cs="Arial"/>
                <w:b/>
                <w:bCs/>
              </w:rPr>
              <w:t>CONTENTS</w:t>
            </w:r>
          </w:p>
        </w:tc>
      </w:tr>
      <w:tr w:rsidR="007A3E4C" w:rsidRPr="007A6CB4" w14:paraId="0C2B950D" w14:textId="77777777" w:rsidTr="49ABFF73">
        <w:tc>
          <w:tcPr>
            <w:tcW w:w="2898" w:type="dxa"/>
            <w:tcBorders>
              <w:top w:val="single" w:sz="6" w:space="0" w:color="auto"/>
              <w:left w:val="single" w:sz="6" w:space="0" w:color="auto"/>
              <w:bottom w:val="single" w:sz="6" w:space="0" w:color="auto"/>
              <w:right w:val="single" w:sz="6" w:space="0" w:color="auto"/>
            </w:tcBorders>
          </w:tcPr>
          <w:p w14:paraId="7E2B955D" w14:textId="77777777" w:rsidR="007A3E4C" w:rsidRPr="007A6CB4" w:rsidRDefault="37F07918">
            <w:pPr>
              <w:spacing w:before="60" w:after="60"/>
              <w:jc w:val="left"/>
              <w:rPr>
                <w:rFonts w:ascii="Arial" w:hAnsi="Arial" w:cs="Arial"/>
              </w:rPr>
            </w:pPr>
            <w:r w:rsidRPr="37F07918">
              <w:rPr>
                <w:rFonts w:ascii="Arial" w:eastAsia="Arial" w:hAnsi="Arial" w:cs="Arial"/>
                <w:b/>
                <w:bCs/>
              </w:rPr>
              <w:t>GENERAL</w:t>
            </w:r>
          </w:p>
        </w:tc>
        <w:tc>
          <w:tcPr>
            <w:tcW w:w="4500" w:type="dxa"/>
            <w:tcBorders>
              <w:top w:val="single" w:sz="6" w:space="0" w:color="auto"/>
              <w:left w:val="nil"/>
              <w:bottom w:val="single" w:sz="6" w:space="0" w:color="auto"/>
              <w:right w:val="single" w:sz="6" w:space="0" w:color="auto"/>
            </w:tcBorders>
          </w:tcPr>
          <w:p w14:paraId="57EA5190" w14:textId="77777777" w:rsidR="007A3E4C" w:rsidRPr="007A6CB4" w:rsidRDefault="37F07918">
            <w:pPr>
              <w:spacing w:before="60" w:after="60"/>
              <w:rPr>
                <w:rFonts w:ascii="Arial" w:hAnsi="Arial" w:cs="Arial"/>
              </w:rPr>
            </w:pPr>
            <w:r w:rsidRPr="37F07918">
              <w:rPr>
                <w:rFonts w:ascii="Arial" w:eastAsia="Arial" w:hAnsi="Arial" w:cs="Arial"/>
              </w:rPr>
              <w:t>type of organisation, Scottish principal office, name, purposes, powers, liability, general structure</w:t>
            </w:r>
          </w:p>
        </w:tc>
        <w:tc>
          <w:tcPr>
            <w:tcW w:w="1801" w:type="dxa"/>
            <w:tcBorders>
              <w:left w:val="nil"/>
              <w:bottom w:val="single" w:sz="6" w:space="0" w:color="auto"/>
              <w:right w:val="single" w:sz="6" w:space="0" w:color="auto"/>
            </w:tcBorders>
          </w:tcPr>
          <w:p w14:paraId="480B7408"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ClauseRef1\n  \* MERGEFORMAT </w:instrText>
            </w:r>
            <w:r w:rsidRPr="37F07918">
              <w:rPr>
                <w:rFonts w:ascii="Arial" w:hAnsi="Arial" w:cs="Arial"/>
              </w:rPr>
              <w:fldChar w:fldCharType="separate"/>
            </w:r>
            <w:r w:rsidR="008735B0" w:rsidRPr="008735B0">
              <w:rPr>
                <w:rFonts w:ascii="Arial" w:eastAsia="Arial" w:hAnsi="Arial" w:cs="Arial"/>
              </w:rPr>
              <w:t>1</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ClauseRef2\n  \* MERGEFORMAT </w:instrText>
            </w:r>
            <w:r w:rsidRPr="37F07918">
              <w:rPr>
                <w:rFonts w:ascii="Arial" w:hAnsi="Arial" w:cs="Arial"/>
              </w:rPr>
              <w:fldChar w:fldCharType="separate"/>
            </w:r>
            <w:r w:rsidR="008735B0" w:rsidRPr="008735B0">
              <w:rPr>
                <w:rFonts w:ascii="Arial" w:eastAsia="Arial" w:hAnsi="Arial" w:cs="Arial"/>
              </w:rPr>
              <w:t>10</w:t>
            </w:r>
            <w:r w:rsidRPr="37F07918">
              <w:fldChar w:fldCharType="end"/>
            </w:r>
          </w:p>
        </w:tc>
      </w:tr>
      <w:tr w:rsidR="007A3E4C" w:rsidRPr="007A6CB4" w14:paraId="669AE866" w14:textId="77777777" w:rsidTr="49ABFF73">
        <w:tc>
          <w:tcPr>
            <w:tcW w:w="2898" w:type="dxa"/>
            <w:tcBorders>
              <w:top w:val="single" w:sz="6" w:space="0" w:color="auto"/>
              <w:left w:val="single" w:sz="6" w:space="0" w:color="auto"/>
              <w:bottom w:val="single" w:sz="6" w:space="0" w:color="auto"/>
              <w:right w:val="single" w:sz="6" w:space="0" w:color="auto"/>
            </w:tcBorders>
          </w:tcPr>
          <w:p w14:paraId="4E40B6DA" w14:textId="77777777" w:rsidR="007A3E4C" w:rsidRPr="007A6CB4" w:rsidRDefault="37F07918">
            <w:pPr>
              <w:spacing w:before="60" w:after="60"/>
              <w:jc w:val="left"/>
              <w:rPr>
                <w:rFonts w:ascii="Arial" w:hAnsi="Arial" w:cs="Arial"/>
              </w:rPr>
            </w:pPr>
            <w:r w:rsidRPr="37F07918">
              <w:rPr>
                <w:rFonts w:ascii="Arial" w:eastAsia="Arial" w:hAnsi="Arial" w:cs="Arial"/>
                <w:b/>
                <w:bCs/>
              </w:rPr>
              <w:t>MEMBERS</w:t>
            </w:r>
          </w:p>
        </w:tc>
        <w:tc>
          <w:tcPr>
            <w:tcW w:w="4500" w:type="dxa"/>
            <w:tcBorders>
              <w:top w:val="single" w:sz="6" w:space="0" w:color="auto"/>
              <w:left w:val="nil"/>
              <w:bottom w:val="single" w:sz="6" w:space="0" w:color="auto"/>
              <w:right w:val="single" w:sz="6" w:space="0" w:color="auto"/>
            </w:tcBorders>
          </w:tcPr>
          <w:p w14:paraId="679E9FE9" w14:textId="77777777" w:rsidR="007A3E4C" w:rsidRPr="007A6CB4" w:rsidRDefault="37F07918">
            <w:pPr>
              <w:spacing w:before="60" w:after="60"/>
              <w:rPr>
                <w:rFonts w:ascii="Arial" w:hAnsi="Arial" w:cs="Arial"/>
              </w:rPr>
            </w:pPr>
            <w:r w:rsidRPr="37F07918">
              <w:rPr>
                <w:rFonts w:ascii="Arial" w:eastAsia="Arial" w:hAnsi="Arial" w:cs="Arial"/>
              </w:rPr>
              <w:t>qualifications for membership, application, subscription, register of members, withdrawal, transfer, re-registration, expulsion</w:t>
            </w:r>
          </w:p>
        </w:tc>
        <w:tc>
          <w:tcPr>
            <w:tcW w:w="1801" w:type="dxa"/>
            <w:tcBorders>
              <w:top w:val="single" w:sz="6" w:space="0" w:color="auto"/>
              <w:left w:val="nil"/>
              <w:bottom w:val="single" w:sz="6" w:space="0" w:color="auto"/>
              <w:right w:val="single" w:sz="6" w:space="0" w:color="auto"/>
            </w:tcBorders>
          </w:tcPr>
          <w:p w14:paraId="54C8DFB7"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ClauseRef3\n  \* MERGEFORMAT </w:instrText>
            </w:r>
            <w:r w:rsidRPr="37F07918">
              <w:rPr>
                <w:rFonts w:ascii="Arial" w:hAnsi="Arial" w:cs="Arial"/>
              </w:rPr>
              <w:fldChar w:fldCharType="separate"/>
            </w:r>
            <w:r w:rsidR="008735B0" w:rsidRPr="008735B0">
              <w:rPr>
                <w:rFonts w:ascii="Arial" w:eastAsia="Arial" w:hAnsi="Arial" w:cs="Arial"/>
              </w:rPr>
              <w:t>11</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ClauseRef4\n  \* MERGEFORMAT </w:instrText>
            </w:r>
            <w:r w:rsidRPr="37F07918">
              <w:rPr>
                <w:rFonts w:ascii="Arial" w:hAnsi="Arial" w:cs="Arial"/>
              </w:rPr>
              <w:fldChar w:fldCharType="separate"/>
            </w:r>
            <w:r w:rsidR="008735B0" w:rsidRPr="008735B0">
              <w:rPr>
                <w:rFonts w:ascii="Arial" w:eastAsia="Arial" w:hAnsi="Arial" w:cs="Arial"/>
              </w:rPr>
              <w:t>25</w:t>
            </w:r>
            <w:r w:rsidRPr="37F07918">
              <w:fldChar w:fldCharType="end"/>
            </w:r>
          </w:p>
          <w:p w14:paraId="7399306F" w14:textId="77777777" w:rsidR="007A3E4C" w:rsidRPr="007A6CB4" w:rsidRDefault="007A3E4C">
            <w:pPr>
              <w:spacing w:before="60" w:after="60"/>
              <w:rPr>
                <w:rFonts w:ascii="Arial" w:hAnsi="Arial" w:cs="Arial"/>
              </w:rPr>
            </w:pPr>
          </w:p>
        </w:tc>
      </w:tr>
      <w:tr w:rsidR="007A3E4C" w:rsidRPr="007A6CB4" w14:paraId="5B159028" w14:textId="77777777" w:rsidTr="49ABFF73">
        <w:tc>
          <w:tcPr>
            <w:tcW w:w="2898" w:type="dxa"/>
            <w:tcBorders>
              <w:top w:val="single" w:sz="6" w:space="0" w:color="auto"/>
              <w:left w:val="single" w:sz="6" w:space="0" w:color="auto"/>
              <w:bottom w:val="single" w:sz="6" w:space="0" w:color="auto"/>
              <w:right w:val="single" w:sz="6" w:space="0" w:color="auto"/>
            </w:tcBorders>
          </w:tcPr>
          <w:p w14:paraId="40EACA1F" w14:textId="77777777" w:rsidR="007A3E4C" w:rsidRPr="007A6CB4" w:rsidRDefault="37F07918">
            <w:pPr>
              <w:spacing w:before="60" w:after="60"/>
              <w:jc w:val="left"/>
              <w:rPr>
                <w:rFonts w:ascii="Arial" w:hAnsi="Arial" w:cs="Arial"/>
              </w:rPr>
            </w:pPr>
            <w:r w:rsidRPr="37F07918">
              <w:rPr>
                <w:rFonts w:ascii="Arial" w:eastAsia="Arial" w:hAnsi="Arial" w:cs="Arial"/>
                <w:b/>
                <w:bCs/>
              </w:rPr>
              <w:t xml:space="preserve">DECISION-MAKING BY THE MEMBERS </w:t>
            </w:r>
          </w:p>
        </w:tc>
        <w:tc>
          <w:tcPr>
            <w:tcW w:w="4500" w:type="dxa"/>
            <w:tcBorders>
              <w:top w:val="single" w:sz="6" w:space="0" w:color="auto"/>
              <w:left w:val="nil"/>
              <w:bottom w:val="single" w:sz="6" w:space="0" w:color="auto"/>
              <w:right w:val="single" w:sz="6" w:space="0" w:color="auto"/>
            </w:tcBorders>
          </w:tcPr>
          <w:p w14:paraId="772895F1" w14:textId="77777777" w:rsidR="007A3E4C" w:rsidRPr="007A6CB4" w:rsidRDefault="37F07918">
            <w:pPr>
              <w:spacing w:before="60" w:after="60"/>
              <w:rPr>
                <w:rFonts w:ascii="Arial" w:hAnsi="Arial" w:cs="Arial"/>
              </w:rPr>
            </w:pPr>
            <w:r w:rsidRPr="37F07918">
              <w:rPr>
                <w:rFonts w:ascii="Arial" w:eastAsia="Arial" w:hAnsi="Arial" w:cs="Arial"/>
              </w:rPr>
              <w:t xml:space="preserve"> members’ meetings, power to request members’ meeting, notice, procedure at members’ meetings, voting at members’ meetings, written resolutions, minutes</w:t>
            </w:r>
          </w:p>
        </w:tc>
        <w:tc>
          <w:tcPr>
            <w:tcW w:w="1801" w:type="dxa"/>
            <w:tcBorders>
              <w:top w:val="single" w:sz="6" w:space="0" w:color="auto"/>
              <w:left w:val="nil"/>
              <w:bottom w:val="single" w:sz="6" w:space="0" w:color="auto"/>
              <w:right w:val="single" w:sz="6" w:space="0" w:color="auto"/>
            </w:tcBorders>
          </w:tcPr>
          <w:p w14:paraId="36F4BF64"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ClauseRef5\n  \* MERGEFORMAT </w:instrText>
            </w:r>
            <w:r w:rsidRPr="37F07918">
              <w:rPr>
                <w:rFonts w:ascii="Arial" w:hAnsi="Arial" w:cs="Arial"/>
              </w:rPr>
              <w:fldChar w:fldCharType="separate"/>
            </w:r>
            <w:r w:rsidR="008735B0" w:rsidRPr="008735B0">
              <w:rPr>
                <w:rFonts w:ascii="Arial" w:eastAsia="Arial" w:hAnsi="Arial" w:cs="Arial"/>
              </w:rPr>
              <w:t>26</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ClauseRef6\n  \* MERGEFORMAT </w:instrText>
            </w:r>
            <w:r w:rsidRPr="37F07918">
              <w:rPr>
                <w:rFonts w:ascii="Arial" w:hAnsi="Arial" w:cs="Arial"/>
              </w:rPr>
              <w:fldChar w:fldCharType="separate"/>
            </w:r>
            <w:r w:rsidR="008735B0" w:rsidRPr="008735B0">
              <w:rPr>
                <w:rFonts w:ascii="Arial" w:eastAsia="Arial" w:hAnsi="Arial" w:cs="Arial"/>
              </w:rPr>
              <w:t>52</w:t>
            </w:r>
            <w:r w:rsidRPr="37F07918">
              <w:fldChar w:fldCharType="end"/>
            </w:r>
          </w:p>
        </w:tc>
      </w:tr>
      <w:tr w:rsidR="007A3E4C" w:rsidRPr="007A6CB4" w14:paraId="44CA856A" w14:textId="77777777" w:rsidTr="49ABFF73">
        <w:tc>
          <w:tcPr>
            <w:tcW w:w="2898" w:type="dxa"/>
            <w:tcBorders>
              <w:top w:val="single" w:sz="6" w:space="0" w:color="auto"/>
              <w:left w:val="single" w:sz="6" w:space="0" w:color="auto"/>
              <w:bottom w:val="single" w:sz="6" w:space="0" w:color="auto"/>
              <w:right w:val="single" w:sz="6" w:space="0" w:color="auto"/>
            </w:tcBorders>
          </w:tcPr>
          <w:p w14:paraId="055A1BD8" w14:textId="77777777" w:rsidR="007A3E4C" w:rsidRPr="007A6CB4" w:rsidRDefault="37F07918">
            <w:pPr>
              <w:spacing w:before="60" w:after="60"/>
              <w:jc w:val="left"/>
              <w:rPr>
                <w:rFonts w:ascii="Arial" w:hAnsi="Arial" w:cs="Arial"/>
              </w:rPr>
            </w:pPr>
            <w:r w:rsidRPr="37F07918">
              <w:rPr>
                <w:rFonts w:ascii="Arial" w:eastAsia="Arial" w:hAnsi="Arial" w:cs="Arial"/>
                <w:b/>
                <w:bCs/>
              </w:rPr>
              <w:t>BOARD (CHARITY TRUSTEES)</w:t>
            </w:r>
          </w:p>
        </w:tc>
        <w:tc>
          <w:tcPr>
            <w:tcW w:w="4500" w:type="dxa"/>
            <w:tcBorders>
              <w:top w:val="single" w:sz="6" w:space="0" w:color="auto"/>
              <w:left w:val="nil"/>
              <w:bottom w:val="single" w:sz="6" w:space="0" w:color="auto"/>
              <w:right w:val="single" w:sz="6" w:space="0" w:color="auto"/>
            </w:tcBorders>
          </w:tcPr>
          <w:p w14:paraId="501FC130" w14:textId="77777777" w:rsidR="007A3E4C" w:rsidRPr="007A6CB4" w:rsidRDefault="49ABFF73">
            <w:pPr>
              <w:spacing w:before="60" w:after="60"/>
              <w:rPr>
                <w:rFonts w:ascii="Arial" w:hAnsi="Arial" w:cs="Arial"/>
              </w:rPr>
            </w:pPr>
            <w:r w:rsidRPr="49ABFF73">
              <w:rPr>
                <w:rFonts w:ascii="Arial" w:eastAsia="Arial" w:hAnsi="Arial" w:cs="Arial"/>
              </w:rPr>
              <w:t xml:space="preserve">number,  eligibility, election/ </w:t>
            </w:r>
            <w:proofErr w:type="spellStart"/>
            <w:r w:rsidRPr="49ABFF73">
              <w:rPr>
                <w:rFonts w:ascii="Arial" w:eastAsia="Arial" w:hAnsi="Arial" w:cs="Arial"/>
              </w:rPr>
              <w:t>retiral</w:t>
            </w:r>
            <w:proofErr w:type="spellEnd"/>
            <w:r w:rsidRPr="49ABFF73">
              <w:rPr>
                <w:rFonts w:ascii="Arial" w:eastAsia="Arial" w:hAnsi="Arial" w:cs="Arial"/>
              </w:rPr>
              <w:t>/re-election, termination of office, register of charity trustees, office bearers, powers, general duties, code of conduct</w:t>
            </w:r>
          </w:p>
        </w:tc>
        <w:tc>
          <w:tcPr>
            <w:tcW w:w="1801" w:type="dxa"/>
            <w:tcBorders>
              <w:top w:val="single" w:sz="6" w:space="0" w:color="auto"/>
              <w:left w:val="nil"/>
              <w:bottom w:val="single" w:sz="6" w:space="0" w:color="auto"/>
              <w:right w:val="single" w:sz="6" w:space="0" w:color="auto"/>
            </w:tcBorders>
          </w:tcPr>
          <w:p w14:paraId="41FB2290"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ClauseRef7\n  \* MERGEFORMAT </w:instrText>
            </w:r>
            <w:r w:rsidRPr="37F07918">
              <w:rPr>
                <w:rFonts w:ascii="Arial" w:hAnsi="Arial" w:cs="Arial"/>
              </w:rPr>
              <w:fldChar w:fldCharType="separate"/>
            </w:r>
            <w:r w:rsidR="008735B0" w:rsidRPr="008735B0">
              <w:rPr>
                <w:rFonts w:ascii="Arial" w:eastAsia="Arial" w:hAnsi="Arial" w:cs="Arial"/>
              </w:rPr>
              <w:t>53</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ClauseRef8\n  \* MERGEFORMAT </w:instrText>
            </w:r>
            <w:r w:rsidRPr="37F07918">
              <w:rPr>
                <w:rFonts w:ascii="Arial" w:hAnsi="Arial" w:cs="Arial"/>
              </w:rPr>
              <w:fldChar w:fldCharType="separate"/>
            </w:r>
            <w:r w:rsidR="008735B0" w:rsidRPr="008735B0">
              <w:rPr>
                <w:rFonts w:ascii="Arial" w:eastAsia="Arial" w:hAnsi="Arial" w:cs="Arial"/>
              </w:rPr>
              <w:t>80</w:t>
            </w:r>
            <w:r w:rsidRPr="37F07918">
              <w:fldChar w:fldCharType="end"/>
            </w:r>
          </w:p>
          <w:p w14:paraId="57B55B17" w14:textId="77777777" w:rsidR="007A3E4C" w:rsidRPr="007A6CB4" w:rsidRDefault="007A3E4C">
            <w:pPr>
              <w:spacing w:before="60" w:after="60"/>
              <w:rPr>
                <w:rFonts w:ascii="Arial" w:hAnsi="Arial" w:cs="Arial"/>
              </w:rPr>
            </w:pPr>
          </w:p>
        </w:tc>
      </w:tr>
      <w:tr w:rsidR="007A3E4C" w:rsidRPr="007A6CB4" w14:paraId="2B4C3E56" w14:textId="77777777" w:rsidTr="49ABFF73">
        <w:tc>
          <w:tcPr>
            <w:tcW w:w="2898" w:type="dxa"/>
            <w:tcBorders>
              <w:top w:val="single" w:sz="6" w:space="0" w:color="auto"/>
              <w:left w:val="single" w:sz="6" w:space="0" w:color="auto"/>
              <w:bottom w:val="single" w:sz="6" w:space="0" w:color="auto"/>
              <w:right w:val="single" w:sz="6" w:space="0" w:color="auto"/>
            </w:tcBorders>
          </w:tcPr>
          <w:p w14:paraId="7E0DB41B" w14:textId="77777777" w:rsidR="007A3E4C" w:rsidRPr="007A6CB4" w:rsidRDefault="37F07918">
            <w:pPr>
              <w:spacing w:before="60" w:after="60"/>
              <w:jc w:val="left"/>
              <w:rPr>
                <w:rFonts w:ascii="Arial" w:hAnsi="Arial" w:cs="Arial"/>
              </w:rPr>
            </w:pPr>
            <w:r w:rsidRPr="37F07918">
              <w:rPr>
                <w:rFonts w:ascii="Arial" w:eastAsia="Arial" w:hAnsi="Arial" w:cs="Arial"/>
                <w:b/>
                <w:bCs/>
              </w:rPr>
              <w:t>DECISION-MAKING BY THE CHARITY TRUSTEES</w:t>
            </w:r>
          </w:p>
        </w:tc>
        <w:tc>
          <w:tcPr>
            <w:tcW w:w="4500" w:type="dxa"/>
            <w:tcBorders>
              <w:top w:val="single" w:sz="6" w:space="0" w:color="auto"/>
              <w:left w:val="nil"/>
              <w:bottom w:val="single" w:sz="6" w:space="0" w:color="auto"/>
              <w:right w:val="single" w:sz="6" w:space="0" w:color="auto"/>
            </w:tcBorders>
          </w:tcPr>
          <w:p w14:paraId="7F534DC5" w14:textId="77777777" w:rsidR="007A3E4C" w:rsidRPr="007A6CB4" w:rsidRDefault="37F07918">
            <w:pPr>
              <w:spacing w:before="60" w:after="60"/>
              <w:rPr>
                <w:rFonts w:ascii="Arial" w:hAnsi="Arial" w:cs="Arial"/>
              </w:rPr>
            </w:pPr>
            <w:r w:rsidRPr="37F07918">
              <w:rPr>
                <w:rFonts w:ascii="Arial" w:eastAsia="Arial" w:hAnsi="Arial" w:cs="Arial"/>
              </w:rPr>
              <w:t>notice, procedure at board meetings, minutes</w:t>
            </w:r>
          </w:p>
        </w:tc>
        <w:tc>
          <w:tcPr>
            <w:tcW w:w="1801" w:type="dxa"/>
            <w:tcBorders>
              <w:left w:val="nil"/>
              <w:bottom w:val="single" w:sz="6" w:space="0" w:color="auto"/>
              <w:right w:val="single" w:sz="6" w:space="0" w:color="auto"/>
            </w:tcBorders>
          </w:tcPr>
          <w:p w14:paraId="2283EA4F"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ClauseRef9\n  \* MERGEFORMAT </w:instrText>
            </w:r>
            <w:r w:rsidRPr="37F07918">
              <w:rPr>
                <w:rFonts w:ascii="Arial" w:hAnsi="Arial" w:cs="Arial"/>
              </w:rPr>
              <w:fldChar w:fldCharType="separate"/>
            </w:r>
            <w:r w:rsidR="008735B0" w:rsidRPr="008735B0">
              <w:rPr>
                <w:rFonts w:ascii="Arial" w:eastAsia="Arial" w:hAnsi="Arial" w:cs="Arial"/>
              </w:rPr>
              <w:t>81</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ClauseRef10\n  \* MERGEFORMAT </w:instrText>
            </w:r>
            <w:r w:rsidRPr="37F07918">
              <w:rPr>
                <w:rFonts w:ascii="Arial" w:hAnsi="Arial" w:cs="Arial"/>
              </w:rPr>
              <w:fldChar w:fldCharType="separate"/>
            </w:r>
            <w:r w:rsidR="008735B0" w:rsidRPr="008735B0">
              <w:rPr>
                <w:rFonts w:ascii="Arial" w:eastAsia="Arial" w:hAnsi="Arial" w:cs="Arial"/>
              </w:rPr>
              <w:t>96</w:t>
            </w:r>
            <w:r w:rsidRPr="37F07918">
              <w:fldChar w:fldCharType="end"/>
            </w:r>
          </w:p>
        </w:tc>
      </w:tr>
      <w:tr w:rsidR="007A3E4C" w:rsidRPr="007A6CB4" w14:paraId="7A6ED1EC" w14:textId="77777777" w:rsidTr="49ABFF73">
        <w:tc>
          <w:tcPr>
            <w:tcW w:w="2898" w:type="dxa"/>
            <w:tcBorders>
              <w:top w:val="single" w:sz="6" w:space="0" w:color="auto"/>
              <w:left w:val="single" w:sz="6" w:space="0" w:color="auto"/>
              <w:bottom w:val="single" w:sz="6" w:space="0" w:color="auto"/>
              <w:right w:val="single" w:sz="6" w:space="0" w:color="auto"/>
            </w:tcBorders>
          </w:tcPr>
          <w:p w14:paraId="3043C114" w14:textId="77777777" w:rsidR="007A3E4C" w:rsidRPr="007A6CB4" w:rsidRDefault="37F07918">
            <w:pPr>
              <w:spacing w:before="60" w:after="60"/>
              <w:jc w:val="left"/>
              <w:rPr>
                <w:rFonts w:ascii="Arial" w:hAnsi="Arial" w:cs="Arial"/>
              </w:rPr>
            </w:pPr>
            <w:r w:rsidRPr="37F07918">
              <w:rPr>
                <w:rFonts w:ascii="Arial" w:eastAsia="Arial" w:hAnsi="Arial" w:cs="Arial"/>
                <w:b/>
                <w:bCs/>
              </w:rPr>
              <w:t>ADMINISTRATION</w:t>
            </w:r>
          </w:p>
        </w:tc>
        <w:tc>
          <w:tcPr>
            <w:tcW w:w="4500" w:type="dxa"/>
            <w:tcBorders>
              <w:top w:val="single" w:sz="6" w:space="0" w:color="auto"/>
              <w:left w:val="nil"/>
              <w:bottom w:val="single" w:sz="6" w:space="0" w:color="auto"/>
              <w:right w:val="single" w:sz="6" w:space="0" w:color="auto"/>
            </w:tcBorders>
          </w:tcPr>
          <w:p w14:paraId="7EC9D979" w14:textId="77777777" w:rsidR="007A3E4C" w:rsidRPr="007A6CB4" w:rsidRDefault="37F07918">
            <w:pPr>
              <w:spacing w:before="60" w:after="60"/>
              <w:rPr>
                <w:rFonts w:ascii="Arial" w:hAnsi="Arial" w:cs="Arial"/>
              </w:rPr>
            </w:pPr>
            <w:r w:rsidRPr="37F07918">
              <w:rPr>
                <w:rFonts w:ascii="Arial" w:eastAsia="Arial" w:hAnsi="Arial" w:cs="Arial"/>
              </w:rPr>
              <w:t>sub-committees, operation of accounts,  accounting records and annual accounts</w:t>
            </w:r>
          </w:p>
        </w:tc>
        <w:tc>
          <w:tcPr>
            <w:tcW w:w="1801" w:type="dxa"/>
            <w:tcBorders>
              <w:left w:val="nil"/>
              <w:bottom w:val="single" w:sz="6" w:space="0" w:color="auto"/>
              <w:right w:val="single" w:sz="6" w:space="0" w:color="auto"/>
            </w:tcBorders>
          </w:tcPr>
          <w:p w14:paraId="6E440D75"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ClauseRef11\n  \* MERGEFORMAT </w:instrText>
            </w:r>
            <w:r w:rsidRPr="37F07918">
              <w:rPr>
                <w:rFonts w:ascii="Arial" w:hAnsi="Arial" w:cs="Arial"/>
              </w:rPr>
              <w:fldChar w:fldCharType="separate"/>
            </w:r>
            <w:r w:rsidR="008735B0" w:rsidRPr="008735B0">
              <w:rPr>
                <w:rFonts w:ascii="Arial" w:eastAsia="Arial" w:hAnsi="Arial" w:cs="Arial"/>
              </w:rPr>
              <w:t>97</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ClauseRef12\n  \* MERGEFORMAT </w:instrText>
            </w:r>
            <w:r w:rsidRPr="37F07918">
              <w:rPr>
                <w:rFonts w:ascii="Arial" w:hAnsi="Arial" w:cs="Arial"/>
              </w:rPr>
              <w:fldChar w:fldCharType="separate"/>
            </w:r>
            <w:r w:rsidR="008735B0" w:rsidRPr="008735B0">
              <w:rPr>
                <w:rFonts w:ascii="Arial" w:eastAsia="Arial" w:hAnsi="Arial" w:cs="Arial"/>
              </w:rPr>
              <w:t>105</w:t>
            </w:r>
            <w:r w:rsidRPr="37F07918">
              <w:fldChar w:fldCharType="end"/>
            </w:r>
          </w:p>
          <w:p w14:paraId="67C923B1" w14:textId="77777777" w:rsidR="007A3E4C" w:rsidRPr="007A6CB4" w:rsidRDefault="007A3E4C">
            <w:pPr>
              <w:spacing w:before="60" w:after="60"/>
              <w:rPr>
                <w:rFonts w:ascii="Arial" w:hAnsi="Arial" w:cs="Arial"/>
              </w:rPr>
            </w:pPr>
          </w:p>
        </w:tc>
      </w:tr>
      <w:tr w:rsidR="007A3E4C" w:rsidRPr="007A6CB4" w14:paraId="3BCD75DD" w14:textId="77777777" w:rsidTr="49ABFF73">
        <w:tc>
          <w:tcPr>
            <w:tcW w:w="2898" w:type="dxa"/>
            <w:tcBorders>
              <w:top w:val="single" w:sz="6" w:space="0" w:color="auto"/>
              <w:left w:val="single" w:sz="6" w:space="0" w:color="auto"/>
              <w:bottom w:val="single" w:sz="6" w:space="0" w:color="auto"/>
              <w:right w:val="single" w:sz="6" w:space="0" w:color="auto"/>
            </w:tcBorders>
          </w:tcPr>
          <w:p w14:paraId="2E4BC84B" w14:textId="77777777" w:rsidR="007A3E4C" w:rsidRPr="007A6CB4" w:rsidRDefault="37F07918">
            <w:pPr>
              <w:spacing w:before="60" w:after="60"/>
              <w:jc w:val="left"/>
              <w:rPr>
                <w:rFonts w:ascii="Arial" w:hAnsi="Arial" w:cs="Arial"/>
              </w:rPr>
            </w:pPr>
            <w:r w:rsidRPr="37F07918">
              <w:rPr>
                <w:rFonts w:ascii="Arial" w:eastAsia="Arial" w:hAnsi="Arial" w:cs="Arial"/>
                <w:b/>
                <w:bCs/>
              </w:rPr>
              <w:t>MISCELLANEOUS</w:t>
            </w:r>
          </w:p>
        </w:tc>
        <w:tc>
          <w:tcPr>
            <w:tcW w:w="4500" w:type="dxa"/>
            <w:tcBorders>
              <w:top w:val="single" w:sz="6" w:space="0" w:color="auto"/>
              <w:left w:val="nil"/>
              <w:bottom w:val="single" w:sz="6" w:space="0" w:color="auto"/>
              <w:right w:val="single" w:sz="6" w:space="0" w:color="auto"/>
            </w:tcBorders>
          </w:tcPr>
          <w:p w14:paraId="5FEF04BF" w14:textId="77777777" w:rsidR="007A3E4C" w:rsidRPr="007A6CB4" w:rsidRDefault="37F07918">
            <w:pPr>
              <w:spacing w:before="60" w:after="60"/>
              <w:rPr>
                <w:rFonts w:ascii="Arial" w:hAnsi="Arial" w:cs="Arial"/>
              </w:rPr>
            </w:pPr>
            <w:r w:rsidRPr="37F07918">
              <w:rPr>
                <w:rFonts w:ascii="Arial" w:eastAsia="Arial" w:hAnsi="Arial" w:cs="Arial"/>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14:paraId="19338A51" w14:textId="77777777" w:rsidR="007A3E4C" w:rsidRPr="007A6CB4" w:rsidRDefault="007A3E4C">
            <w:pPr>
              <w:spacing w:before="60" w:after="60"/>
              <w:rPr>
                <w:rFonts w:ascii="Arial" w:hAnsi="Arial" w:cs="Arial"/>
              </w:rPr>
            </w:pPr>
            <w:r w:rsidRPr="37F07918">
              <w:rPr>
                <w:rFonts w:ascii="Arial" w:eastAsia="Arial" w:hAnsi="Arial" w:cs="Arial"/>
              </w:rPr>
              <w:t xml:space="preserve">clauses </w:t>
            </w:r>
            <w:r w:rsidRPr="37F07918">
              <w:fldChar w:fldCharType="begin"/>
            </w:r>
            <w:r w:rsidRPr="007A6CB4">
              <w:rPr>
                <w:rFonts w:ascii="Arial" w:hAnsi="Arial" w:cs="Arial"/>
              </w:rPr>
              <w:instrText xml:space="preserve"> REF ClauseRef13\n  \* MERGEFORMAT </w:instrText>
            </w:r>
            <w:r w:rsidRPr="37F07918">
              <w:rPr>
                <w:rFonts w:ascii="Arial" w:hAnsi="Arial" w:cs="Arial"/>
              </w:rPr>
              <w:fldChar w:fldCharType="separate"/>
            </w:r>
            <w:r w:rsidR="008735B0" w:rsidRPr="008735B0">
              <w:rPr>
                <w:rFonts w:ascii="Arial" w:eastAsia="Arial" w:hAnsi="Arial" w:cs="Arial"/>
              </w:rPr>
              <w:t>106</w:t>
            </w:r>
            <w:r w:rsidRPr="37F07918">
              <w:fldChar w:fldCharType="end"/>
            </w:r>
            <w:r w:rsidRPr="37F07918">
              <w:rPr>
                <w:rFonts w:ascii="Arial" w:eastAsia="Arial" w:hAnsi="Arial" w:cs="Arial"/>
              </w:rPr>
              <w:t xml:space="preserve"> - </w:t>
            </w:r>
            <w:r w:rsidRPr="37F07918">
              <w:fldChar w:fldCharType="begin"/>
            </w:r>
            <w:r w:rsidRPr="007A6CB4">
              <w:rPr>
                <w:rFonts w:ascii="Arial" w:hAnsi="Arial" w:cs="Arial"/>
              </w:rPr>
              <w:instrText xml:space="preserve"> REF ClauseRef57\n  \* MERGEFORMAT </w:instrText>
            </w:r>
            <w:r w:rsidRPr="37F07918">
              <w:rPr>
                <w:rFonts w:ascii="Arial" w:hAnsi="Arial" w:cs="Arial"/>
              </w:rPr>
              <w:fldChar w:fldCharType="separate"/>
            </w:r>
            <w:r w:rsidR="008735B0" w:rsidRPr="008735B0">
              <w:rPr>
                <w:rFonts w:ascii="Arial" w:eastAsia="Arial" w:hAnsi="Arial" w:cs="Arial"/>
              </w:rPr>
              <w:t>111</w:t>
            </w:r>
            <w:r w:rsidRPr="37F07918">
              <w:fldChar w:fldCharType="end"/>
            </w:r>
          </w:p>
          <w:p w14:paraId="4AB010CD" w14:textId="77777777" w:rsidR="007A3E4C" w:rsidRPr="007A6CB4" w:rsidRDefault="007A3E4C">
            <w:pPr>
              <w:spacing w:before="60" w:after="60"/>
              <w:rPr>
                <w:rFonts w:ascii="Arial" w:hAnsi="Arial" w:cs="Arial"/>
              </w:rPr>
            </w:pPr>
          </w:p>
        </w:tc>
      </w:tr>
    </w:tbl>
    <w:p w14:paraId="0DDE3EA6" w14:textId="77777777" w:rsidR="007A3E4C" w:rsidRPr="007A6CB4" w:rsidRDefault="007A3E4C">
      <w:pPr>
        <w:rPr>
          <w:rFonts w:ascii="Arial" w:hAnsi="Arial" w:cs="Arial"/>
          <w:b/>
        </w:rPr>
      </w:pPr>
    </w:p>
    <w:p w14:paraId="18301FD0" w14:textId="77777777" w:rsidR="007A3E4C" w:rsidRPr="007A6CB4" w:rsidRDefault="007A3E4C">
      <w:pPr>
        <w:jc w:val="left"/>
        <w:rPr>
          <w:rFonts w:ascii="Arial" w:hAnsi="Arial" w:cs="Arial"/>
          <w:b/>
        </w:rPr>
      </w:pPr>
      <w:r w:rsidRPr="37F07918">
        <w:rPr>
          <w:rFonts w:ascii="Arial" w:eastAsia="Arial" w:hAnsi="Arial" w:cs="Arial"/>
          <w:b/>
          <w:bCs/>
          <w:i/>
          <w:iCs/>
        </w:rPr>
        <w:br w:type="page"/>
      </w:r>
      <w:r w:rsidR="37F07918" w:rsidRPr="37F07918">
        <w:rPr>
          <w:rFonts w:ascii="Arial" w:eastAsia="Arial" w:hAnsi="Arial" w:cs="Arial"/>
          <w:b/>
          <w:bCs/>
        </w:rPr>
        <w:lastRenderedPageBreak/>
        <w:t>GENERAL</w:t>
      </w:r>
    </w:p>
    <w:p w14:paraId="3AEC9CD0" w14:textId="77777777" w:rsidR="007A3E4C" w:rsidRPr="007A6CB4" w:rsidRDefault="007A3E4C">
      <w:pPr>
        <w:jc w:val="left"/>
        <w:rPr>
          <w:rFonts w:ascii="Arial" w:hAnsi="Arial" w:cs="Arial"/>
          <w:b/>
        </w:rPr>
      </w:pPr>
    </w:p>
    <w:p w14:paraId="3169074A" w14:textId="77777777" w:rsidR="007A3E4C" w:rsidRPr="007A6CB4" w:rsidRDefault="37F07918">
      <w:pPr>
        <w:jc w:val="left"/>
        <w:rPr>
          <w:rFonts w:ascii="Arial" w:hAnsi="Arial" w:cs="Arial"/>
          <w:b/>
        </w:rPr>
      </w:pPr>
      <w:r w:rsidRPr="37F07918">
        <w:rPr>
          <w:rFonts w:ascii="Arial" w:eastAsia="Arial" w:hAnsi="Arial" w:cs="Arial"/>
          <w:b/>
          <w:bCs/>
        </w:rPr>
        <w:t>Type of organisation</w:t>
      </w:r>
    </w:p>
    <w:p w14:paraId="3F3A47A9" w14:textId="77777777" w:rsidR="007A3E4C" w:rsidRPr="007A6CB4" w:rsidRDefault="007A3E4C">
      <w:pPr>
        <w:rPr>
          <w:rFonts w:ascii="Arial" w:hAnsi="Arial" w:cs="Arial"/>
          <w:snapToGrid w:val="0"/>
        </w:rPr>
      </w:pPr>
    </w:p>
    <w:p w14:paraId="0EDD4878" w14:textId="3D3304F3" w:rsidR="007A3E4C" w:rsidRPr="00133F32" w:rsidRDefault="007A3E4C" w:rsidP="00910217">
      <w:pPr>
        <w:pStyle w:val="BurnessNumbering1"/>
        <w:rPr>
          <w:rFonts w:ascii="Arial" w:eastAsia="Arial" w:hAnsi="Arial" w:cs="Arial"/>
        </w:rPr>
      </w:pPr>
      <w:bookmarkStart w:id="1" w:name="ClauseRef1"/>
      <w:r w:rsidRPr="00133F32">
        <w:rPr>
          <w:rFonts w:ascii="Arial" w:eastAsia="Arial" w:hAnsi="Arial" w:cs="Arial"/>
        </w:rPr>
        <w:t xml:space="preserve">The organisation </w:t>
      </w:r>
      <w:r w:rsidR="00133F32">
        <w:rPr>
          <w:rFonts w:ascii="Arial" w:eastAsia="Arial" w:hAnsi="Arial" w:cs="Arial"/>
        </w:rPr>
        <w:t>i</w:t>
      </w:r>
      <w:r w:rsidR="00910217" w:rsidRPr="00133F32">
        <w:rPr>
          <w:rFonts w:ascii="Arial" w:eastAsia="Arial" w:hAnsi="Arial" w:cs="Arial"/>
        </w:rPr>
        <w:t xml:space="preserve">s </w:t>
      </w:r>
      <w:r w:rsidRPr="00133F32">
        <w:rPr>
          <w:rFonts w:ascii="Arial" w:eastAsia="Arial" w:hAnsi="Arial" w:cs="Arial"/>
        </w:rPr>
        <w:t>a Scottish Charitable Incorporated Organisation (SCIO)</w:t>
      </w:r>
      <w:r w:rsidR="00133F32">
        <w:rPr>
          <w:rFonts w:ascii="Arial" w:eastAsia="Arial" w:hAnsi="Arial" w:cs="Arial"/>
        </w:rPr>
        <w:t>, registration number</w:t>
      </w:r>
      <w:r w:rsidR="00910217" w:rsidRPr="00133F32">
        <w:rPr>
          <w:rFonts w:ascii="Arial" w:eastAsia="Arial" w:hAnsi="Arial" w:cs="Arial"/>
        </w:rPr>
        <w:t xml:space="preserve"> SC046775.</w:t>
      </w:r>
    </w:p>
    <w:p w14:paraId="04171676"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Scottish principal office</w:t>
      </w:r>
    </w:p>
    <w:bookmarkEnd w:id="1"/>
    <w:p w14:paraId="2A179169" w14:textId="77777777" w:rsidR="007A3E4C" w:rsidRPr="007A6CB4" w:rsidRDefault="37F07918">
      <w:pPr>
        <w:pStyle w:val="BurnessNumbering1"/>
        <w:rPr>
          <w:rFonts w:ascii="Arial" w:eastAsia="Arial" w:hAnsi="Arial" w:cs="Arial"/>
          <w:b/>
          <w:bCs/>
        </w:rPr>
      </w:pPr>
      <w:r w:rsidRPr="37F07918">
        <w:rPr>
          <w:rFonts w:ascii="Arial" w:eastAsia="Arial" w:hAnsi="Arial" w:cs="Arial"/>
        </w:rPr>
        <w:t>The principal office of the organisation will be in Scotland (and must remain in Scotland).</w:t>
      </w:r>
    </w:p>
    <w:p w14:paraId="61F59939" w14:textId="77777777" w:rsidR="007A3E4C" w:rsidRPr="007A6CB4" w:rsidRDefault="37F07918">
      <w:pPr>
        <w:pStyle w:val="BurnessNumbering1"/>
        <w:numPr>
          <w:ilvl w:val="0"/>
          <w:numId w:val="0"/>
        </w:numPr>
        <w:rPr>
          <w:rFonts w:ascii="Arial" w:hAnsi="Arial" w:cs="Arial"/>
          <w:b/>
        </w:rPr>
      </w:pPr>
      <w:r w:rsidRPr="37F07918">
        <w:rPr>
          <w:rFonts w:ascii="Arial" w:eastAsia="Arial" w:hAnsi="Arial" w:cs="Arial"/>
          <w:b/>
          <w:bCs/>
        </w:rPr>
        <w:t>Name</w:t>
      </w:r>
    </w:p>
    <w:p w14:paraId="770C9D55" w14:textId="77777777" w:rsidR="007A3E4C" w:rsidRPr="007A6CB4" w:rsidRDefault="49ABFF73">
      <w:pPr>
        <w:pStyle w:val="BurnessNumbering1"/>
        <w:rPr>
          <w:rFonts w:ascii="Arial" w:eastAsia="Arial" w:hAnsi="Arial" w:cs="Arial"/>
        </w:rPr>
      </w:pPr>
      <w:r w:rsidRPr="49ABFF73">
        <w:rPr>
          <w:rFonts w:ascii="Arial" w:eastAsia="Arial" w:hAnsi="Arial" w:cs="Arial"/>
        </w:rPr>
        <w:t>The name of the organisation is “</w:t>
      </w:r>
      <w:proofErr w:type="spellStart"/>
      <w:r w:rsidRPr="49ABFF73">
        <w:rPr>
          <w:rFonts w:ascii="Arial" w:eastAsia="Arial" w:hAnsi="Arial" w:cs="Arial"/>
        </w:rPr>
        <w:t>Fittie</w:t>
      </w:r>
      <w:proofErr w:type="spellEnd"/>
      <w:r w:rsidRPr="49ABFF73">
        <w:rPr>
          <w:rFonts w:ascii="Arial" w:eastAsia="Arial" w:hAnsi="Arial" w:cs="Arial"/>
        </w:rPr>
        <w:t xml:space="preserve"> Community Development Trust SCIO”.</w:t>
      </w:r>
    </w:p>
    <w:p w14:paraId="623CC733"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Purposes</w:t>
      </w:r>
    </w:p>
    <w:p w14:paraId="1D2651B6" w14:textId="77777777" w:rsidR="007A3E4C" w:rsidRPr="007A6CB4" w:rsidRDefault="37F07918">
      <w:pPr>
        <w:pStyle w:val="BurnessNumbering1"/>
        <w:rPr>
          <w:rFonts w:ascii="Arial" w:eastAsia="Arial" w:hAnsi="Arial" w:cs="Arial"/>
        </w:rPr>
      </w:pPr>
      <w:r w:rsidRPr="37F07918">
        <w:rPr>
          <w:rFonts w:ascii="Arial" w:eastAsia="Arial" w:hAnsi="Arial" w:cs="Arial"/>
        </w:rPr>
        <w:t>The organisation’s purposes are:</w:t>
      </w:r>
    </w:p>
    <w:p w14:paraId="732ADAAE" w14:textId="77777777" w:rsidR="00F67A58" w:rsidRDefault="49ABFF73">
      <w:pPr>
        <w:pStyle w:val="BurnessNumbering2"/>
        <w:tabs>
          <w:tab w:val="clear" w:pos="709"/>
          <w:tab w:val="num" w:pos="1440"/>
        </w:tabs>
        <w:ind w:left="1440"/>
        <w:rPr>
          <w:rFonts w:ascii="Arial" w:eastAsia="Arial" w:hAnsi="Arial" w:cs="Arial"/>
        </w:rPr>
      </w:pPr>
      <w:r w:rsidRPr="49ABFF73">
        <w:rPr>
          <w:rFonts w:ascii="Arial" w:eastAsia="Arial" w:hAnsi="Arial" w:cs="Arial"/>
        </w:rPr>
        <w:t xml:space="preserve">The advancement of community development and the provision of recreational facilities and activities in the </w:t>
      </w:r>
      <w:proofErr w:type="spellStart"/>
      <w:r w:rsidRPr="49ABFF73">
        <w:rPr>
          <w:rFonts w:ascii="Arial" w:eastAsia="Arial" w:hAnsi="Arial" w:cs="Arial"/>
        </w:rPr>
        <w:t>Footdee</w:t>
      </w:r>
      <w:proofErr w:type="spellEnd"/>
      <w:r w:rsidRPr="49ABFF73">
        <w:rPr>
          <w:rFonts w:ascii="Arial" w:eastAsia="Arial" w:hAnsi="Arial" w:cs="Arial"/>
        </w:rPr>
        <w:t xml:space="preserve"> area of the City of Aberdeen and in furtherance of this by; </w:t>
      </w:r>
    </w:p>
    <w:p w14:paraId="2B6C3E96" w14:textId="77777777" w:rsidR="00F67A58"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Making community facilities available for the benefit of residents and visitors in the area.</w:t>
      </w:r>
    </w:p>
    <w:p w14:paraId="6D672AA9" w14:textId="77777777" w:rsidR="00F67A58"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Making available a community hub for the use of residents and as a place to pursue their interests in common in order to improve the quality of their lives.</w:t>
      </w:r>
    </w:p>
    <w:p w14:paraId="4C868AAB"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Working in partnership with other bodies to achieve the purposes.</w:t>
      </w:r>
    </w:p>
    <w:p w14:paraId="6B099C94" w14:textId="77777777" w:rsidR="007A3E4C" w:rsidRPr="007A6CB4" w:rsidRDefault="37F07918">
      <w:pPr>
        <w:pStyle w:val="BurnessNumbering2"/>
        <w:numPr>
          <w:ilvl w:val="1"/>
          <w:numId w:val="0"/>
        </w:numPr>
        <w:ind w:left="709" w:hanging="709"/>
        <w:rPr>
          <w:rFonts w:ascii="Arial" w:hAnsi="Arial" w:cs="Arial"/>
          <w:b/>
          <w:bCs/>
        </w:rPr>
      </w:pPr>
      <w:r w:rsidRPr="37F07918">
        <w:rPr>
          <w:rFonts w:ascii="Arial" w:eastAsia="Arial" w:hAnsi="Arial" w:cs="Arial"/>
          <w:b/>
          <w:bCs/>
        </w:rPr>
        <w:t>Powers</w:t>
      </w:r>
    </w:p>
    <w:p w14:paraId="34B80588"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organisation has power to do </w:t>
      </w:r>
      <w:proofErr w:type="gramStart"/>
      <w:r w:rsidRPr="37F07918">
        <w:rPr>
          <w:rFonts w:ascii="Arial" w:eastAsia="Arial" w:hAnsi="Arial" w:cs="Arial"/>
        </w:rPr>
        <w:t>anything which is calculated to further its purposes</w:t>
      </w:r>
      <w:proofErr w:type="gramEnd"/>
      <w:r w:rsidRPr="37F07918">
        <w:rPr>
          <w:rFonts w:ascii="Arial" w:eastAsia="Arial" w:hAnsi="Arial" w:cs="Arial"/>
        </w:rPr>
        <w:t xml:space="preserve"> or is conducive or incidental to doing so. </w:t>
      </w:r>
    </w:p>
    <w:p w14:paraId="6F896E79" w14:textId="77777777" w:rsidR="007A3E4C" w:rsidRPr="007A6CB4" w:rsidRDefault="37F07918">
      <w:pPr>
        <w:pStyle w:val="BurnessNumbering1"/>
        <w:rPr>
          <w:rFonts w:ascii="Arial" w:eastAsia="Arial" w:hAnsi="Arial" w:cs="Arial"/>
        </w:rPr>
      </w:pPr>
      <w:r w:rsidRPr="37F07918">
        <w:rPr>
          <w:rFonts w:ascii="Arial" w:eastAsia="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p>
    <w:p w14:paraId="2D58D989"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Liability of members</w:t>
      </w:r>
    </w:p>
    <w:p w14:paraId="309C7151"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members of the organisation have no liability to pay any sums to help to meet the debts (or other liabilities) of the organisation if it is wound up; accordingly, if the organisation is unable to meet its debts, the members </w:t>
      </w:r>
      <w:proofErr w:type="gramStart"/>
      <w:r w:rsidRPr="37F07918">
        <w:rPr>
          <w:rFonts w:ascii="Arial" w:eastAsia="Arial" w:hAnsi="Arial" w:cs="Arial"/>
        </w:rPr>
        <w:t>will not be held</w:t>
      </w:r>
      <w:proofErr w:type="gramEnd"/>
      <w:r w:rsidRPr="37F07918">
        <w:rPr>
          <w:rFonts w:ascii="Arial" w:eastAsia="Arial" w:hAnsi="Arial" w:cs="Arial"/>
        </w:rPr>
        <w:t xml:space="preserve"> responsible.</w:t>
      </w:r>
    </w:p>
    <w:p w14:paraId="1ECF1EB0" w14:textId="77777777" w:rsidR="007A6CB4" w:rsidRDefault="37F07918">
      <w:pPr>
        <w:pStyle w:val="BurnessNumbering1"/>
        <w:rPr>
          <w:rFonts w:ascii="Arial" w:eastAsia="Arial" w:hAnsi="Arial" w:cs="Arial"/>
        </w:rPr>
      </w:pPr>
      <w:r w:rsidRPr="37F07918">
        <w:rPr>
          <w:rFonts w:ascii="Arial" w:eastAsia="Arial" w:hAnsi="Arial" w:cs="Arial"/>
        </w:rPr>
        <w:lastRenderedPageBreak/>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14:paraId="12D8C393" w14:textId="77777777" w:rsidR="007A3E4C" w:rsidRPr="007A6CB4" w:rsidRDefault="007A6CB4" w:rsidP="0058057C">
      <w:pPr>
        <w:pStyle w:val="BurnessNumbering1"/>
        <w:numPr>
          <w:ilvl w:val="0"/>
          <w:numId w:val="0"/>
        </w:numPr>
        <w:rPr>
          <w:rFonts w:ascii="Arial" w:hAnsi="Arial" w:cs="Arial"/>
        </w:rPr>
      </w:pPr>
      <w:r>
        <w:rPr>
          <w:rFonts w:ascii="Arial" w:hAnsi="Arial" w:cs="Arial"/>
        </w:rPr>
        <w:br w:type="page"/>
      </w:r>
    </w:p>
    <w:p w14:paraId="69A7AABD"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lastRenderedPageBreak/>
        <w:t>General structure</w:t>
      </w:r>
    </w:p>
    <w:p w14:paraId="03BCC371" w14:textId="77777777" w:rsidR="007A3E4C" w:rsidRPr="007A6CB4" w:rsidRDefault="37F07918">
      <w:pPr>
        <w:pStyle w:val="BurnessNumbering1"/>
        <w:rPr>
          <w:rFonts w:ascii="Arial" w:eastAsia="Arial" w:hAnsi="Arial" w:cs="Arial"/>
        </w:rPr>
      </w:pPr>
      <w:r w:rsidRPr="37F07918">
        <w:rPr>
          <w:rFonts w:ascii="Arial" w:eastAsia="Arial" w:hAnsi="Arial" w:cs="Arial"/>
        </w:rPr>
        <w:t>The structure of the organisation consists of:-</w:t>
      </w:r>
    </w:p>
    <w:p w14:paraId="27A6907C"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the MEMBERS - who have the right to attend members' meetings (including any annual general meeting) and have important powers under the constitution; in particular, the members appoint people to serve on the board and take decisions on changes to the constitution itself;</w:t>
      </w:r>
    </w:p>
    <w:p w14:paraId="49419A8E"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the</w:t>
      </w:r>
      <w:proofErr w:type="gramEnd"/>
      <w:r w:rsidRPr="37F07918">
        <w:rPr>
          <w:rFonts w:ascii="Arial" w:eastAsia="Arial" w:hAnsi="Arial" w:cs="Arial"/>
        </w:rPr>
        <w:t xml:space="preserve"> BOARD - who hold regular meetings, and generally control the activities of the organisation; for example, the board is responsible for monitoring and controlling the financial position of the organisation.</w:t>
      </w:r>
    </w:p>
    <w:p w14:paraId="7856DAF0" w14:textId="77777777" w:rsidR="007A3E4C" w:rsidRPr="007A6CB4" w:rsidRDefault="007A3E4C">
      <w:pPr>
        <w:pStyle w:val="BurnessNumbering1"/>
        <w:rPr>
          <w:rFonts w:ascii="Arial" w:eastAsia="Arial" w:hAnsi="Arial" w:cs="Arial"/>
        </w:rPr>
      </w:pPr>
      <w:bookmarkStart w:id="2" w:name="ClauseRef2"/>
      <w:r w:rsidRPr="37F07918">
        <w:rPr>
          <w:rFonts w:ascii="Arial" w:eastAsia="Arial" w:hAnsi="Arial" w:cs="Arial"/>
        </w:rPr>
        <w:t xml:space="preserve">The people serving on the board </w:t>
      </w:r>
      <w:proofErr w:type="gramStart"/>
      <w:r w:rsidRPr="37F07918">
        <w:rPr>
          <w:rFonts w:ascii="Arial" w:eastAsia="Arial" w:hAnsi="Arial" w:cs="Arial"/>
        </w:rPr>
        <w:t>are referred</w:t>
      </w:r>
      <w:proofErr w:type="gramEnd"/>
      <w:r w:rsidRPr="37F07918">
        <w:rPr>
          <w:rFonts w:ascii="Arial" w:eastAsia="Arial" w:hAnsi="Arial" w:cs="Arial"/>
        </w:rPr>
        <w:t xml:space="preserve"> to in this constitution as CHARITY TRUSTEES. </w:t>
      </w:r>
    </w:p>
    <w:bookmarkEnd w:id="2"/>
    <w:p w14:paraId="66779328" w14:textId="77777777" w:rsidR="007A3E4C" w:rsidRPr="007A6CB4" w:rsidRDefault="007A3E4C">
      <w:pPr>
        <w:pStyle w:val="BurnessNumbering1"/>
        <w:numPr>
          <w:ilvl w:val="0"/>
          <w:numId w:val="0"/>
        </w:numPr>
        <w:rPr>
          <w:rFonts w:ascii="Arial" w:hAnsi="Arial" w:cs="Arial"/>
          <w:b/>
          <w:bCs/>
        </w:rPr>
      </w:pPr>
      <w:r w:rsidRPr="37F07918">
        <w:rPr>
          <w:rFonts w:ascii="Arial" w:eastAsia="Arial" w:hAnsi="Arial" w:cs="Arial"/>
          <w:b/>
          <w:bCs/>
        </w:rPr>
        <w:br w:type="page"/>
      </w:r>
      <w:r w:rsidR="37F07918" w:rsidRPr="37F07918">
        <w:rPr>
          <w:rFonts w:ascii="Arial" w:eastAsia="Arial" w:hAnsi="Arial" w:cs="Arial"/>
          <w:b/>
          <w:bCs/>
        </w:rPr>
        <w:lastRenderedPageBreak/>
        <w:t>MEMBERS</w:t>
      </w:r>
    </w:p>
    <w:p w14:paraId="2BD12A0C"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Qualifications for membership</w:t>
      </w:r>
    </w:p>
    <w:p w14:paraId="267D176C" w14:textId="77777777" w:rsidR="007A3E4C" w:rsidRPr="007A6CB4" w:rsidRDefault="007A3E4C">
      <w:pPr>
        <w:pStyle w:val="BurnessNumbering1"/>
        <w:rPr>
          <w:rFonts w:ascii="Arial" w:eastAsia="Arial" w:hAnsi="Arial" w:cs="Arial"/>
        </w:rPr>
      </w:pPr>
      <w:bookmarkStart w:id="3" w:name="ClauseRef3"/>
      <w:r w:rsidRPr="37F07918">
        <w:rPr>
          <w:rFonts w:ascii="Arial" w:eastAsia="Arial" w:hAnsi="Arial" w:cs="Arial"/>
        </w:rPr>
        <w:t>Membership is open to any individual aged 16 or over who</w:t>
      </w:r>
      <w:r w:rsidR="00001382" w:rsidRPr="37F07918">
        <w:rPr>
          <w:rFonts w:ascii="Arial" w:eastAsia="Arial" w:hAnsi="Arial" w:cs="Arial"/>
        </w:rPr>
        <w:t xml:space="preserve"> is a resident of the conservation area of </w:t>
      </w:r>
      <w:proofErr w:type="spellStart"/>
      <w:r w:rsidR="00001382" w:rsidRPr="37F07918">
        <w:rPr>
          <w:rFonts w:ascii="Arial" w:eastAsia="Arial" w:hAnsi="Arial" w:cs="Arial"/>
        </w:rPr>
        <w:t>Footdee</w:t>
      </w:r>
      <w:proofErr w:type="spellEnd"/>
      <w:r w:rsidR="00001382" w:rsidRPr="37F07918">
        <w:rPr>
          <w:rFonts w:ascii="Arial" w:eastAsia="Arial" w:hAnsi="Arial" w:cs="Arial"/>
        </w:rPr>
        <w:t xml:space="preserve"> in the City of Aberdeen.</w:t>
      </w:r>
    </w:p>
    <w:bookmarkEnd w:id="3"/>
    <w:p w14:paraId="13AA2BB0" w14:textId="77777777" w:rsidR="007A3E4C" w:rsidRPr="007A6CB4" w:rsidRDefault="37F07918">
      <w:pPr>
        <w:pStyle w:val="BurnessNumbering1"/>
        <w:rPr>
          <w:rFonts w:ascii="Arial" w:eastAsia="Arial" w:hAnsi="Arial" w:cs="Arial"/>
        </w:rPr>
      </w:pPr>
      <w:r w:rsidRPr="37F07918">
        <w:rPr>
          <w:rFonts w:ascii="Arial" w:eastAsia="Arial" w:hAnsi="Arial" w:cs="Arial"/>
        </w:rPr>
        <w:t>Employees of the organisation are not eligible for membership.</w:t>
      </w:r>
    </w:p>
    <w:p w14:paraId="41E205D7"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Application for membership</w:t>
      </w:r>
    </w:p>
    <w:p w14:paraId="763AB951"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Any person who wishes to become a member must sign a written application for membership; the </w:t>
      </w:r>
      <w:proofErr w:type="gramStart"/>
      <w:r w:rsidRPr="37F07918">
        <w:rPr>
          <w:rFonts w:ascii="Arial" w:eastAsia="Arial" w:hAnsi="Arial" w:cs="Arial"/>
        </w:rPr>
        <w:t>application will then be considered by the board at its next board meeting</w:t>
      </w:r>
      <w:proofErr w:type="gramEnd"/>
      <w:r w:rsidRPr="37F07918">
        <w:rPr>
          <w:rFonts w:ascii="Arial" w:eastAsia="Arial" w:hAnsi="Arial" w:cs="Arial"/>
        </w:rPr>
        <w:t>.</w:t>
      </w:r>
    </w:p>
    <w:p w14:paraId="694A574B" w14:textId="56E8E180" w:rsidR="007A3E4C" w:rsidRPr="002E0E2C" w:rsidRDefault="002E0E2C">
      <w:pPr>
        <w:pStyle w:val="BurnessNumbering1"/>
        <w:rPr>
          <w:rFonts w:ascii="Arial" w:eastAsia="Arial" w:hAnsi="Arial" w:cs="Arial"/>
        </w:rPr>
      </w:pPr>
      <w:r>
        <w:rPr>
          <w:rFonts w:ascii="Arial" w:eastAsia="Arial" w:hAnsi="Arial" w:cs="Arial"/>
        </w:rPr>
        <w:t xml:space="preserve">The board </w:t>
      </w:r>
      <w:proofErr w:type="gramStart"/>
      <w:r>
        <w:rPr>
          <w:rFonts w:ascii="Arial" w:eastAsia="Arial" w:hAnsi="Arial" w:cs="Arial"/>
        </w:rPr>
        <w:t xml:space="preserve">may, </w:t>
      </w:r>
      <w:r w:rsidR="37F07918" w:rsidRPr="002E0E2C">
        <w:rPr>
          <w:rFonts w:ascii="Arial" w:eastAsia="Arial" w:hAnsi="Arial" w:cs="Arial"/>
        </w:rPr>
        <w:t>at its discretion, refuse</w:t>
      </w:r>
      <w:proofErr w:type="gramEnd"/>
      <w:r w:rsidR="37F07918" w:rsidRPr="002E0E2C">
        <w:rPr>
          <w:rFonts w:ascii="Arial" w:eastAsia="Arial" w:hAnsi="Arial" w:cs="Arial"/>
        </w:rPr>
        <w:t xml:space="preserve"> to admit any person to membership.</w:t>
      </w:r>
      <w:r w:rsidRPr="002E0E2C">
        <w:rPr>
          <w:rFonts w:ascii="Arial" w:hAnsi="Arial" w:cs="Arial"/>
        </w:rPr>
        <w:t xml:space="preserve"> Membership will not be refused without good cause or explanation, and may not be refused on the basis of gender, age (except in the case of applicants under the age of 16), ethnic background, disability, caring responsibilities, sexual orientation, religious belief, or marital status</w:t>
      </w:r>
    </w:p>
    <w:p w14:paraId="1EC49F94" w14:textId="77777777" w:rsidR="007A3E4C" w:rsidRPr="007A6CB4" w:rsidRDefault="37F07918">
      <w:pPr>
        <w:pStyle w:val="BurnessNumbering1"/>
        <w:rPr>
          <w:rFonts w:ascii="Arial" w:eastAsia="Arial" w:hAnsi="Arial" w:cs="Arial"/>
        </w:rPr>
      </w:pPr>
      <w:r w:rsidRPr="37F07918">
        <w:rPr>
          <w:rFonts w:ascii="Arial" w:eastAsia="Arial" w:hAnsi="Arial" w:cs="Arial"/>
        </w:rPr>
        <w:t>The board must notify each applicant promptly (in writing or by e-mail) of its decision on whether or not to admit him/her to membership.</w:t>
      </w:r>
    </w:p>
    <w:p w14:paraId="09DDE89A"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Membership subscription</w:t>
      </w:r>
    </w:p>
    <w:p w14:paraId="53F1148D" w14:textId="77777777" w:rsidR="007A3E4C" w:rsidRPr="007A6CB4" w:rsidRDefault="37F07918">
      <w:pPr>
        <w:pStyle w:val="BurnessNumbering1"/>
        <w:rPr>
          <w:rFonts w:ascii="Arial" w:eastAsia="Arial" w:hAnsi="Arial" w:cs="Arial"/>
          <w:b/>
          <w:bCs/>
        </w:rPr>
      </w:pPr>
      <w:proofErr w:type="gramStart"/>
      <w:r w:rsidRPr="37F07918">
        <w:rPr>
          <w:rFonts w:ascii="Arial" w:eastAsia="Arial" w:hAnsi="Arial" w:cs="Arial"/>
        </w:rPr>
        <w:t>Membership subscription fees (if any) will be set at a reasonable level by members in general meeting</w:t>
      </w:r>
      <w:proofErr w:type="gramEnd"/>
      <w:r w:rsidRPr="37F07918">
        <w:rPr>
          <w:rFonts w:ascii="Arial" w:eastAsia="Arial" w:hAnsi="Arial" w:cs="Arial"/>
        </w:rPr>
        <w:t xml:space="preserve">. </w:t>
      </w:r>
    </w:p>
    <w:p w14:paraId="10E57987"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Register of members</w:t>
      </w:r>
    </w:p>
    <w:p w14:paraId="331DDA18"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board must keep a register of members, setting out </w:t>
      </w:r>
    </w:p>
    <w:p w14:paraId="539E44A1"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for each current member:</w:t>
      </w:r>
    </w:p>
    <w:p w14:paraId="0134ACED"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his/her full name and address; and</w:t>
      </w:r>
    </w:p>
    <w:p w14:paraId="1C181AE2"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 xml:space="preserve">the date on which he/she was registered as a member of the organisation; </w:t>
      </w:r>
    </w:p>
    <w:p w14:paraId="0846B070"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for each former member - for at least six years from the date on he/she ceased to be a member:</w:t>
      </w:r>
    </w:p>
    <w:p w14:paraId="4047231B"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his/her name; and</w:t>
      </w:r>
    </w:p>
    <w:p w14:paraId="5D488036" w14:textId="77777777" w:rsidR="007A3E4C" w:rsidRPr="007A6CB4" w:rsidRDefault="37F07918">
      <w:pPr>
        <w:pStyle w:val="BurnessNumbering3"/>
        <w:tabs>
          <w:tab w:val="clear" w:pos="1417"/>
          <w:tab w:val="num" w:pos="2160"/>
        </w:tabs>
        <w:ind w:left="2160"/>
        <w:rPr>
          <w:rFonts w:ascii="Arial" w:eastAsia="Arial" w:hAnsi="Arial" w:cs="Arial"/>
        </w:rPr>
      </w:pPr>
      <w:proofErr w:type="gramStart"/>
      <w:r w:rsidRPr="37F07918">
        <w:rPr>
          <w:rFonts w:ascii="Arial" w:eastAsia="Arial" w:hAnsi="Arial" w:cs="Arial"/>
        </w:rPr>
        <w:t>the</w:t>
      </w:r>
      <w:proofErr w:type="gramEnd"/>
      <w:r w:rsidRPr="37F07918">
        <w:rPr>
          <w:rFonts w:ascii="Arial" w:eastAsia="Arial" w:hAnsi="Arial" w:cs="Arial"/>
        </w:rPr>
        <w:t xml:space="preserve"> date on which he/she ceased to be a member. </w:t>
      </w:r>
    </w:p>
    <w:p w14:paraId="3D18E665" w14:textId="77777777" w:rsidR="007A3E4C" w:rsidRPr="007A6CB4" w:rsidRDefault="37F07918">
      <w:pPr>
        <w:pStyle w:val="BurnessNumbering1"/>
        <w:rPr>
          <w:rFonts w:ascii="Arial" w:eastAsia="Arial" w:hAnsi="Arial" w:cs="Arial"/>
        </w:rPr>
      </w:pPr>
      <w:r w:rsidRPr="37F07918">
        <w:rPr>
          <w:rFonts w:ascii="Arial" w:eastAsia="Arial" w:hAnsi="Arial" w:cs="Arial"/>
        </w:rPr>
        <w:t>The board must ensure that the register of members is updated within 28 days of any change:</w:t>
      </w:r>
    </w:p>
    <w:p w14:paraId="535D9AE3"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which arises from a resolution of the board or a resolution passed by the members of the organisation; or </w:t>
      </w:r>
    </w:p>
    <w:p w14:paraId="00DCE2CC"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lastRenderedPageBreak/>
        <w:t>which</w:t>
      </w:r>
      <w:proofErr w:type="gramEnd"/>
      <w:r w:rsidRPr="37F07918">
        <w:rPr>
          <w:rFonts w:ascii="Arial" w:eastAsia="Arial" w:hAnsi="Arial" w:cs="Arial"/>
        </w:rPr>
        <w:t xml:space="preserve"> is notified to the organisation.  </w:t>
      </w:r>
    </w:p>
    <w:p w14:paraId="1B429906" w14:textId="77777777" w:rsidR="007A3E4C" w:rsidRPr="007A6CB4" w:rsidRDefault="37F07918">
      <w:pPr>
        <w:pStyle w:val="BurnessNumbering1"/>
        <w:rPr>
          <w:rFonts w:ascii="Arial" w:eastAsia="Arial" w:hAnsi="Arial" w:cs="Arial"/>
        </w:rPr>
      </w:pPr>
      <w:proofErr w:type="gramStart"/>
      <w:r w:rsidRPr="37F07918">
        <w:rPr>
          <w:rFonts w:ascii="Arial" w:eastAsia="Arial" w:hAnsi="Arial" w:cs="Arial"/>
        </w:rPr>
        <w:t>If a member or charity trustee of the organisation requests a copy of the register of members, the board must ensure that a copy is supplied to him/her within 28 days, providing the request is reasonable; if the request is made by a member (rather than a charity trustee), the board may provide a copy which has the addresses blanked out.</w:t>
      </w:r>
      <w:proofErr w:type="gramEnd"/>
    </w:p>
    <w:p w14:paraId="50C3D948"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Withdrawal from membership</w:t>
      </w:r>
    </w:p>
    <w:p w14:paraId="7993C2C2"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Any person who wants to withdraw from membership must give a written notice of withdrawal to the organisation, signed by him/her; he/she will cease to be a member as from the time when the notice </w:t>
      </w:r>
      <w:proofErr w:type="gramStart"/>
      <w:r w:rsidRPr="37F07918">
        <w:rPr>
          <w:rFonts w:ascii="Arial" w:eastAsia="Arial" w:hAnsi="Arial" w:cs="Arial"/>
        </w:rPr>
        <w:t>is received</w:t>
      </w:r>
      <w:proofErr w:type="gramEnd"/>
      <w:r w:rsidRPr="37F07918">
        <w:rPr>
          <w:rFonts w:ascii="Arial" w:eastAsia="Arial" w:hAnsi="Arial" w:cs="Arial"/>
        </w:rPr>
        <w:t xml:space="preserve"> by the organisation.</w:t>
      </w:r>
    </w:p>
    <w:p w14:paraId="70659645"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Transfer of membership</w:t>
      </w:r>
    </w:p>
    <w:p w14:paraId="6BDAB0C7" w14:textId="77777777" w:rsidR="007A3E4C" w:rsidRPr="007A6CB4" w:rsidRDefault="37F07918">
      <w:pPr>
        <w:pStyle w:val="BurnessNumbering1"/>
        <w:rPr>
          <w:rFonts w:ascii="Arial" w:eastAsia="Arial" w:hAnsi="Arial" w:cs="Arial"/>
        </w:rPr>
      </w:pPr>
      <w:proofErr w:type="gramStart"/>
      <w:r w:rsidRPr="37F07918">
        <w:rPr>
          <w:rFonts w:ascii="Arial" w:eastAsia="Arial" w:hAnsi="Arial" w:cs="Arial"/>
        </w:rPr>
        <w:t>Membership of the organisation may not be transferred by a member</w:t>
      </w:r>
      <w:proofErr w:type="gramEnd"/>
      <w:r w:rsidRPr="37F07918">
        <w:rPr>
          <w:rFonts w:ascii="Arial" w:eastAsia="Arial" w:hAnsi="Arial" w:cs="Arial"/>
        </w:rPr>
        <w:t>.</w:t>
      </w:r>
    </w:p>
    <w:p w14:paraId="1A139F7C"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Re-registration of members</w:t>
      </w:r>
    </w:p>
    <w:p w14:paraId="6F0F1FF5" w14:textId="77777777" w:rsidR="007A3E4C" w:rsidRPr="007A6CB4" w:rsidRDefault="007A3E4C">
      <w:pPr>
        <w:pStyle w:val="BurnessNumbering1"/>
        <w:rPr>
          <w:rFonts w:ascii="Arial" w:eastAsia="Arial" w:hAnsi="Arial" w:cs="Arial"/>
        </w:rPr>
      </w:pPr>
      <w:bookmarkStart w:id="4" w:name="ClauseRef18"/>
      <w:bookmarkStart w:id="5" w:name="ClauseRef19"/>
      <w:r w:rsidRPr="37F07918">
        <w:rPr>
          <w:rFonts w:ascii="Arial" w:eastAsia="Arial" w:hAnsi="Arial" w:cs="Arial"/>
        </w:rPr>
        <w:t xml:space="preserve">The board may, at any time, issue notices to the members requiring them to confirm that they wish to remain as members of the organisation, and allowing them a period of 28 days (running from the date of issue of the notice) to provide that confirmation to the board. </w:t>
      </w:r>
    </w:p>
    <w:p w14:paraId="05575C3D" w14:textId="77777777" w:rsidR="007A3E4C" w:rsidRPr="007A6CB4" w:rsidRDefault="007A3E4C">
      <w:pPr>
        <w:pStyle w:val="BurnessNumbering1"/>
        <w:rPr>
          <w:rFonts w:ascii="Arial" w:eastAsia="Arial" w:hAnsi="Arial" w:cs="Arial"/>
        </w:rPr>
      </w:pPr>
      <w:bookmarkStart w:id="6" w:name="ClauseRef20"/>
      <w:bookmarkEnd w:id="4"/>
      <w:bookmarkEnd w:id="5"/>
      <w:r w:rsidRPr="37F07918">
        <w:rPr>
          <w:rFonts w:ascii="Arial" w:eastAsia="Arial" w:hAnsi="Arial" w:cs="Arial"/>
        </w:rPr>
        <w:t xml:space="preserve">If a member fails to provide confirmation to the board (in writing or by e-mail) that he/she wishes to remain as a member of the organisation before the expiry of the 28-day period referred to in clause </w:t>
      </w:r>
      <w:r w:rsidRPr="37F07918">
        <w:fldChar w:fldCharType="begin"/>
      </w:r>
      <w:r w:rsidRPr="007A6CB4">
        <w:rPr>
          <w:rFonts w:ascii="Arial" w:hAnsi="Arial" w:cs="Arial"/>
        </w:rPr>
        <w:instrText xml:space="preserve"> REF ClauseRef18\n  \* MERGEFORMAT </w:instrText>
      </w:r>
      <w:r w:rsidRPr="37F07918">
        <w:rPr>
          <w:rFonts w:ascii="Arial" w:hAnsi="Arial" w:cs="Arial"/>
        </w:rPr>
        <w:fldChar w:fldCharType="separate"/>
      </w:r>
      <w:r w:rsidR="008735B0" w:rsidRPr="008735B0">
        <w:rPr>
          <w:rFonts w:ascii="Arial" w:eastAsia="Arial" w:hAnsi="Arial" w:cs="Arial"/>
        </w:rPr>
        <w:t>22</w:t>
      </w:r>
      <w:r w:rsidRPr="37F07918">
        <w:fldChar w:fldCharType="end"/>
      </w:r>
      <w:r w:rsidRPr="37F07918">
        <w:rPr>
          <w:rFonts w:ascii="Arial" w:eastAsia="Arial" w:hAnsi="Arial" w:cs="Arial"/>
        </w:rPr>
        <w:t>, the board may expel him/her from membership.</w:t>
      </w:r>
    </w:p>
    <w:bookmarkEnd w:id="6"/>
    <w:p w14:paraId="5144F212"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A notice under clause </w:t>
      </w:r>
      <w:r w:rsidRPr="37F07918">
        <w:fldChar w:fldCharType="begin"/>
      </w:r>
      <w:r w:rsidRPr="007A6CB4">
        <w:rPr>
          <w:rFonts w:ascii="Arial" w:hAnsi="Arial" w:cs="Arial"/>
        </w:rPr>
        <w:instrText xml:space="preserve"> REF ClauseRef19\n  \* MERGEFORMAT </w:instrText>
      </w:r>
      <w:r w:rsidRPr="37F07918">
        <w:rPr>
          <w:rFonts w:ascii="Arial" w:hAnsi="Arial" w:cs="Arial"/>
        </w:rPr>
        <w:fldChar w:fldCharType="separate"/>
      </w:r>
      <w:r w:rsidR="008735B0" w:rsidRPr="008735B0">
        <w:rPr>
          <w:rFonts w:ascii="Arial" w:eastAsia="Arial" w:hAnsi="Arial" w:cs="Arial"/>
        </w:rPr>
        <w:t>22</w:t>
      </w:r>
      <w:r w:rsidRPr="37F07918">
        <w:fldChar w:fldCharType="end"/>
      </w:r>
      <w:r w:rsidRPr="37F07918">
        <w:rPr>
          <w:rFonts w:ascii="Arial" w:eastAsia="Arial" w:hAnsi="Arial" w:cs="Arial"/>
        </w:rPr>
        <w:t xml:space="preserve"> will not be valid unless it refers specifically to the consequences (under clause </w:t>
      </w:r>
      <w:r w:rsidRPr="37F07918">
        <w:fldChar w:fldCharType="begin"/>
      </w:r>
      <w:r w:rsidRPr="007A6CB4">
        <w:rPr>
          <w:rFonts w:ascii="Arial" w:hAnsi="Arial" w:cs="Arial"/>
        </w:rPr>
        <w:instrText xml:space="preserve"> REF ClauseRef20\n  \* MERGEFORMAT </w:instrText>
      </w:r>
      <w:r w:rsidRPr="37F07918">
        <w:rPr>
          <w:rFonts w:ascii="Arial" w:hAnsi="Arial" w:cs="Arial"/>
        </w:rPr>
        <w:fldChar w:fldCharType="separate"/>
      </w:r>
      <w:r w:rsidR="008735B0" w:rsidRPr="008735B0">
        <w:rPr>
          <w:rFonts w:ascii="Arial" w:eastAsia="Arial" w:hAnsi="Arial" w:cs="Arial"/>
        </w:rPr>
        <w:t>23</w:t>
      </w:r>
      <w:r w:rsidRPr="37F07918">
        <w:fldChar w:fldCharType="end"/>
      </w:r>
      <w:r w:rsidRPr="37F07918">
        <w:rPr>
          <w:rFonts w:ascii="Arial" w:eastAsia="Arial" w:hAnsi="Arial" w:cs="Arial"/>
        </w:rPr>
        <w:t xml:space="preserve">) of failing to provide confirmation within the 28-day period.  </w:t>
      </w:r>
    </w:p>
    <w:p w14:paraId="2DAC43D9"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Expulsion from membership</w:t>
      </w:r>
    </w:p>
    <w:p w14:paraId="1793B72D" w14:textId="77777777" w:rsidR="007A3E4C" w:rsidRPr="007A6CB4" w:rsidRDefault="007A3E4C">
      <w:pPr>
        <w:pStyle w:val="BurnessNumbering1"/>
        <w:rPr>
          <w:rFonts w:ascii="Arial" w:eastAsia="Arial" w:hAnsi="Arial" w:cs="Arial"/>
        </w:rPr>
      </w:pPr>
      <w:bookmarkStart w:id="7" w:name="ClauseRef4"/>
      <w:bookmarkStart w:id="8" w:name="ClauseRef28"/>
      <w:r w:rsidRPr="37F07918">
        <w:rPr>
          <w:rFonts w:ascii="Arial" w:eastAsia="Arial" w:hAnsi="Arial" w:cs="Arial"/>
        </w:rPr>
        <w:t>Any person may be expelled from membership by way of a resolution passed by not less than two thirds of those present and voting at a members' meeting, providing the following procedures have been observed:-</w:t>
      </w:r>
    </w:p>
    <w:bookmarkEnd w:id="7"/>
    <w:bookmarkEnd w:id="8"/>
    <w:p w14:paraId="459BADE9"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at least 21 days’ notice of the intention to propose the resolution must be given to the member concerned, specifying the grounds for the proposed expulsion;</w:t>
      </w:r>
    </w:p>
    <w:p w14:paraId="0BC03B85"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the</w:t>
      </w:r>
      <w:proofErr w:type="gramEnd"/>
      <w:r w:rsidRPr="37F07918">
        <w:rPr>
          <w:rFonts w:ascii="Arial" w:eastAsia="Arial" w:hAnsi="Arial" w:cs="Arial"/>
        </w:rPr>
        <w:t xml:space="preserve"> member concerned will be entitled to be heard on the resolution at the members' meeting at which the resolution is proposed.</w:t>
      </w:r>
    </w:p>
    <w:p w14:paraId="439FFE40" w14:textId="77777777" w:rsidR="007A3E4C" w:rsidRPr="007A6CB4" w:rsidRDefault="007A3E4C">
      <w:pPr>
        <w:pStyle w:val="BurnessNumbering1"/>
        <w:numPr>
          <w:ilvl w:val="0"/>
          <w:numId w:val="0"/>
        </w:numPr>
        <w:rPr>
          <w:rFonts w:ascii="Arial" w:hAnsi="Arial" w:cs="Arial"/>
        </w:rPr>
      </w:pPr>
      <w:r w:rsidRPr="37F07918">
        <w:rPr>
          <w:rFonts w:ascii="Arial" w:eastAsia="Arial" w:hAnsi="Arial" w:cs="Arial"/>
        </w:rPr>
        <w:br w:type="page"/>
      </w:r>
      <w:r w:rsidR="37F07918" w:rsidRPr="37F07918">
        <w:rPr>
          <w:rFonts w:ascii="Arial" w:eastAsia="Arial" w:hAnsi="Arial" w:cs="Arial"/>
          <w:b/>
          <w:bCs/>
        </w:rPr>
        <w:lastRenderedPageBreak/>
        <w:t>DECISION-MAKING BY THE MEMBERS</w:t>
      </w:r>
      <w:r w:rsidR="37F07918" w:rsidRPr="37F07918">
        <w:rPr>
          <w:rFonts w:ascii="Arial" w:eastAsia="Arial" w:hAnsi="Arial" w:cs="Arial"/>
        </w:rPr>
        <w:t xml:space="preserve"> </w:t>
      </w:r>
    </w:p>
    <w:p w14:paraId="36246F2D"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Members’ meetings</w:t>
      </w:r>
    </w:p>
    <w:p w14:paraId="508F85E9" w14:textId="77777777" w:rsidR="007A3E4C" w:rsidRPr="007A6CB4" w:rsidRDefault="007A3E4C">
      <w:pPr>
        <w:pStyle w:val="BurnessNumbering1"/>
        <w:rPr>
          <w:rFonts w:ascii="Arial" w:eastAsia="Arial" w:hAnsi="Arial" w:cs="Arial"/>
        </w:rPr>
      </w:pPr>
      <w:bookmarkStart w:id="9" w:name="ClauseRef5"/>
      <w:bookmarkStart w:id="10" w:name="ClauseRef21"/>
      <w:r w:rsidRPr="37F07918">
        <w:rPr>
          <w:rFonts w:ascii="Arial" w:eastAsia="Arial" w:hAnsi="Arial" w:cs="Arial"/>
        </w:rPr>
        <w:t>The board must arrange a meeting of members (an annual general meeting or "AGM") in each calendar year.</w:t>
      </w:r>
    </w:p>
    <w:bookmarkEnd w:id="9"/>
    <w:bookmarkEnd w:id="10"/>
    <w:p w14:paraId="4E929B83" w14:textId="77777777" w:rsidR="007A3E4C" w:rsidRPr="007A6CB4" w:rsidRDefault="37F07918">
      <w:pPr>
        <w:pStyle w:val="BurnessNumbering1"/>
        <w:rPr>
          <w:rFonts w:ascii="Arial" w:eastAsia="Arial" w:hAnsi="Arial" w:cs="Arial"/>
        </w:rPr>
      </w:pPr>
      <w:r w:rsidRPr="37F07918">
        <w:rPr>
          <w:rFonts w:ascii="Arial" w:eastAsia="Arial" w:hAnsi="Arial" w:cs="Arial"/>
        </w:rPr>
        <w:t>The gap between one AGM and the next must not be longer than 15 months.</w:t>
      </w:r>
    </w:p>
    <w:p w14:paraId="5B444BDE"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Notwithstanding clause </w:t>
      </w:r>
      <w:r w:rsidRPr="37F07918">
        <w:fldChar w:fldCharType="begin"/>
      </w:r>
      <w:r w:rsidRPr="007A6CB4">
        <w:rPr>
          <w:rFonts w:ascii="Arial" w:hAnsi="Arial" w:cs="Arial"/>
        </w:rPr>
        <w:instrText xml:space="preserve"> REF ClauseRef21\n  \* MERGEFORMAT </w:instrText>
      </w:r>
      <w:r w:rsidRPr="37F07918">
        <w:rPr>
          <w:rFonts w:ascii="Arial" w:hAnsi="Arial" w:cs="Arial"/>
        </w:rPr>
        <w:fldChar w:fldCharType="separate"/>
      </w:r>
      <w:r w:rsidR="008735B0" w:rsidRPr="008735B0">
        <w:rPr>
          <w:rFonts w:ascii="Arial" w:eastAsia="Arial" w:hAnsi="Arial" w:cs="Arial"/>
        </w:rPr>
        <w:t>26</w:t>
      </w:r>
      <w:r w:rsidRPr="37F07918">
        <w:fldChar w:fldCharType="end"/>
      </w:r>
      <w:r w:rsidRPr="37F07918">
        <w:rPr>
          <w:rFonts w:ascii="Arial" w:eastAsia="Arial" w:hAnsi="Arial" w:cs="Arial"/>
        </w:rPr>
        <w:t xml:space="preserve">, an AGM does not need to </w:t>
      </w:r>
      <w:proofErr w:type="gramStart"/>
      <w:r w:rsidRPr="37F07918">
        <w:rPr>
          <w:rFonts w:ascii="Arial" w:eastAsia="Arial" w:hAnsi="Arial" w:cs="Arial"/>
        </w:rPr>
        <w:t>be held</w:t>
      </w:r>
      <w:proofErr w:type="gramEnd"/>
      <w:r w:rsidRPr="37F07918">
        <w:rPr>
          <w:rFonts w:ascii="Arial" w:eastAsia="Arial" w:hAnsi="Arial" w:cs="Arial"/>
        </w:rPr>
        <w:t xml:space="preserve"> during the calendar year in which the organisation is formed; but the first AGM must still be held within 15 months of the date on which the organisation is formed. </w:t>
      </w:r>
    </w:p>
    <w:p w14:paraId="7CF0215C" w14:textId="77777777" w:rsidR="007A3E4C" w:rsidRPr="007A6CB4" w:rsidRDefault="37F07918">
      <w:pPr>
        <w:pStyle w:val="BurnessNumbering1"/>
        <w:rPr>
          <w:rFonts w:ascii="Arial" w:eastAsia="Arial" w:hAnsi="Arial" w:cs="Arial"/>
        </w:rPr>
      </w:pPr>
      <w:r w:rsidRPr="37F07918">
        <w:rPr>
          <w:rFonts w:ascii="Arial" w:eastAsia="Arial" w:hAnsi="Arial" w:cs="Arial"/>
        </w:rPr>
        <w:t>The business of each AGM must include:-</w:t>
      </w:r>
    </w:p>
    <w:p w14:paraId="4221E74A"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 report by the chair on the activities of the organisation;</w:t>
      </w:r>
    </w:p>
    <w:p w14:paraId="4EA28B15"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consideration of the annual accounts of the organisation;</w:t>
      </w:r>
    </w:p>
    <w:p w14:paraId="42A8A211" w14:textId="77777777" w:rsidR="007A3E4C" w:rsidRPr="007A6CB4" w:rsidRDefault="007A3E4C">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the</w:t>
      </w:r>
      <w:proofErr w:type="gramEnd"/>
      <w:r w:rsidRPr="37F07918">
        <w:rPr>
          <w:rFonts w:ascii="Arial" w:eastAsia="Arial" w:hAnsi="Arial" w:cs="Arial"/>
        </w:rPr>
        <w:t xml:space="preserve"> election/re-election of charity trustees, as referred to in clauses </w:t>
      </w:r>
      <w:r w:rsidRPr="37F07918">
        <w:fldChar w:fldCharType="begin"/>
      </w:r>
      <w:r w:rsidRPr="007A6CB4">
        <w:rPr>
          <w:rFonts w:ascii="Arial" w:hAnsi="Arial" w:cs="Arial"/>
        </w:rPr>
        <w:instrText xml:space="preserve"> REF ClauseRef22\n  \* MERGEFORMAT </w:instrText>
      </w:r>
      <w:r w:rsidRPr="37F07918">
        <w:rPr>
          <w:rFonts w:ascii="Arial" w:hAnsi="Arial" w:cs="Arial"/>
        </w:rPr>
        <w:fldChar w:fldCharType="separate"/>
      </w:r>
      <w:r w:rsidR="008735B0" w:rsidRPr="008735B0">
        <w:rPr>
          <w:rFonts w:ascii="Arial" w:eastAsia="Arial" w:hAnsi="Arial" w:cs="Arial"/>
        </w:rPr>
        <w:t>58</w:t>
      </w:r>
      <w:r w:rsidRPr="37F07918">
        <w:fldChar w:fldCharType="end"/>
      </w:r>
      <w:r w:rsidRPr="37F07918">
        <w:rPr>
          <w:rFonts w:ascii="Arial" w:eastAsia="Arial" w:hAnsi="Arial" w:cs="Arial"/>
        </w:rPr>
        <w:t xml:space="preserve">  to </w:t>
      </w:r>
      <w:r w:rsidRPr="37F07918">
        <w:fldChar w:fldCharType="begin"/>
      </w:r>
      <w:r w:rsidRPr="007A6CB4">
        <w:rPr>
          <w:rFonts w:ascii="Arial" w:hAnsi="Arial" w:cs="Arial"/>
        </w:rPr>
        <w:instrText xml:space="preserve"> REF ClauseRef23\n  \* MERGEFORMAT </w:instrText>
      </w:r>
      <w:r w:rsidRPr="37F07918">
        <w:rPr>
          <w:rFonts w:ascii="Arial" w:hAnsi="Arial" w:cs="Arial"/>
        </w:rPr>
        <w:fldChar w:fldCharType="separate"/>
      </w:r>
      <w:r w:rsidR="008735B0" w:rsidRPr="008735B0">
        <w:rPr>
          <w:rFonts w:ascii="Arial" w:eastAsia="Arial" w:hAnsi="Arial" w:cs="Arial"/>
        </w:rPr>
        <w:t>61</w:t>
      </w:r>
      <w:r w:rsidRPr="37F07918">
        <w:fldChar w:fldCharType="end"/>
      </w:r>
      <w:r w:rsidRPr="37F07918">
        <w:rPr>
          <w:rFonts w:ascii="Arial" w:eastAsia="Arial" w:hAnsi="Arial" w:cs="Arial"/>
        </w:rPr>
        <w:t>.</w:t>
      </w:r>
    </w:p>
    <w:p w14:paraId="17188807" w14:textId="77777777" w:rsidR="007A3E4C" w:rsidRPr="007A6CB4" w:rsidRDefault="37F07918">
      <w:pPr>
        <w:pStyle w:val="BurnessNumbering1"/>
        <w:rPr>
          <w:rFonts w:ascii="Arial" w:eastAsia="Arial" w:hAnsi="Arial" w:cs="Arial"/>
        </w:rPr>
      </w:pPr>
      <w:r w:rsidRPr="37F07918">
        <w:rPr>
          <w:rFonts w:ascii="Arial" w:eastAsia="Arial" w:hAnsi="Arial" w:cs="Arial"/>
        </w:rPr>
        <w:t>The board may arrange a special members' meeting at any time.</w:t>
      </w:r>
    </w:p>
    <w:p w14:paraId="23D28C01"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Power to request the board to arrange a special members’ meeting</w:t>
      </w:r>
    </w:p>
    <w:p w14:paraId="3C6B9461" w14:textId="77777777" w:rsidR="007A3E4C" w:rsidRPr="007A6CB4" w:rsidRDefault="007A3E4C">
      <w:pPr>
        <w:pStyle w:val="BurnessNumbering1"/>
        <w:rPr>
          <w:rFonts w:ascii="Arial" w:eastAsia="Arial" w:hAnsi="Arial" w:cs="Arial"/>
        </w:rPr>
      </w:pPr>
      <w:bookmarkStart w:id="11" w:name="ClauseRef24"/>
      <w:r w:rsidRPr="37F07918">
        <w:rPr>
          <w:rFonts w:ascii="Arial" w:eastAsia="Arial" w:hAnsi="Arial" w:cs="Arial"/>
        </w:rPr>
        <w:t>The board must arrange a special members’ meeting if they are requested to do so by a notice (which may take the form of two or more documents in the same terms, each signed by one or more members) by members who amount to 5% or more of the total membership of the organisation at the time, providing:</w:t>
      </w:r>
    </w:p>
    <w:bookmarkEnd w:id="11"/>
    <w:p w14:paraId="59BA94E7"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the notice states the purposes for which the meeting is to be held; and</w:t>
      </w:r>
    </w:p>
    <w:p w14:paraId="2F67C464"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those</w:t>
      </w:r>
      <w:proofErr w:type="gramEnd"/>
      <w:r w:rsidRPr="37F07918">
        <w:rPr>
          <w:rFonts w:ascii="Arial" w:eastAsia="Arial" w:hAnsi="Arial" w:cs="Arial"/>
        </w:rPr>
        <w:t xml:space="preserve"> purposes are not inconsistent with the terms of this constitution, the Charities and Trustee (Investment) Scotland Act 2005 or any other statutory provision.</w:t>
      </w:r>
    </w:p>
    <w:p w14:paraId="02B703CE"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If the board receive a notice under clause </w:t>
      </w:r>
      <w:r w:rsidRPr="37F07918">
        <w:fldChar w:fldCharType="begin"/>
      </w:r>
      <w:r w:rsidRPr="007A6CB4">
        <w:rPr>
          <w:rFonts w:ascii="Arial" w:hAnsi="Arial" w:cs="Arial"/>
        </w:rPr>
        <w:instrText xml:space="preserve"> REF ClauseRef24\n  \* MERGEFORMAT </w:instrText>
      </w:r>
      <w:r w:rsidRPr="37F07918">
        <w:rPr>
          <w:rFonts w:ascii="Arial" w:hAnsi="Arial" w:cs="Arial"/>
        </w:rPr>
        <w:fldChar w:fldCharType="separate"/>
      </w:r>
      <w:r w:rsidR="008735B0" w:rsidRPr="008735B0">
        <w:rPr>
          <w:rFonts w:ascii="Arial" w:eastAsia="Arial" w:hAnsi="Arial" w:cs="Arial"/>
        </w:rPr>
        <w:t>31</w:t>
      </w:r>
      <w:r w:rsidRPr="37F07918">
        <w:fldChar w:fldCharType="end"/>
      </w:r>
      <w:r w:rsidRPr="37F07918">
        <w:rPr>
          <w:rFonts w:ascii="Arial" w:eastAsia="Arial" w:hAnsi="Arial" w:cs="Arial"/>
        </w:rPr>
        <w:t xml:space="preserve">, the date for the </w:t>
      </w:r>
      <w:proofErr w:type="gramStart"/>
      <w:r w:rsidRPr="37F07918">
        <w:rPr>
          <w:rFonts w:ascii="Arial" w:eastAsia="Arial" w:hAnsi="Arial" w:cs="Arial"/>
        </w:rPr>
        <w:t>meeting which they arrange in accordance with the notice</w:t>
      </w:r>
      <w:proofErr w:type="gramEnd"/>
      <w:r w:rsidRPr="37F07918">
        <w:rPr>
          <w:rFonts w:ascii="Arial" w:eastAsia="Arial" w:hAnsi="Arial" w:cs="Arial"/>
        </w:rPr>
        <w:t xml:space="preserve"> must not be later than 28 days from the date on which they received the notice.</w:t>
      </w:r>
    </w:p>
    <w:p w14:paraId="0A921323"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Notice of members’ meetings</w:t>
      </w:r>
    </w:p>
    <w:p w14:paraId="296087A2" w14:textId="77777777" w:rsidR="007A3E4C" w:rsidRPr="007A6CB4" w:rsidRDefault="007A3E4C">
      <w:pPr>
        <w:pStyle w:val="BurnessNumbering1"/>
        <w:rPr>
          <w:rFonts w:ascii="Arial" w:eastAsia="Arial" w:hAnsi="Arial" w:cs="Arial"/>
        </w:rPr>
      </w:pPr>
      <w:bookmarkStart w:id="12" w:name="ClauseRef25"/>
      <w:r w:rsidRPr="37F07918">
        <w:rPr>
          <w:rFonts w:ascii="Arial" w:eastAsia="Arial" w:hAnsi="Arial" w:cs="Arial"/>
        </w:rPr>
        <w:t xml:space="preserve">At least 14 clear days’ notice </w:t>
      </w:r>
      <w:proofErr w:type="gramStart"/>
      <w:r w:rsidRPr="37F07918">
        <w:rPr>
          <w:rFonts w:ascii="Arial" w:eastAsia="Arial" w:hAnsi="Arial" w:cs="Arial"/>
        </w:rPr>
        <w:t>must be given</w:t>
      </w:r>
      <w:proofErr w:type="gramEnd"/>
      <w:r w:rsidRPr="37F07918">
        <w:rPr>
          <w:rFonts w:ascii="Arial" w:eastAsia="Arial" w:hAnsi="Arial" w:cs="Arial"/>
        </w:rPr>
        <w:t xml:space="preserve"> of any AGM or any special members' meeting.</w:t>
      </w:r>
    </w:p>
    <w:bookmarkEnd w:id="12"/>
    <w:p w14:paraId="2674433A" w14:textId="77777777" w:rsidR="007A3E4C" w:rsidRPr="007A6CB4" w:rsidRDefault="37F07918">
      <w:pPr>
        <w:pStyle w:val="BurnessNumbering1"/>
        <w:rPr>
          <w:rFonts w:ascii="Arial" w:eastAsia="Arial" w:hAnsi="Arial" w:cs="Arial"/>
        </w:rPr>
      </w:pPr>
      <w:r w:rsidRPr="37F07918">
        <w:rPr>
          <w:rFonts w:ascii="Arial" w:eastAsia="Arial" w:hAnsi="Arial" w:cs="Arial"/>
        </w:rPr>
        <w:t>The notice calling a members' meeting must specify in general terms what business is to be dealt with at the meeting; and</w:t>
      </w:r>
    </w:p>
    <w:p w14:paraId="6A8DAA16" w14:textId="77777777" w:rsidR="007A3E4C" w:rsidRPr="007A6CB4" w:rsidRDefault="37F07918">
      <w:pPr>
        <w:pStyle w:val="BurnessNumbering2"/>
        <w:tabs>
          <w:tab w:val="clear" w:pos="709"/>
          <w:tab w:val="num" w:pos="1440"/>
        </w:tabs>
        <w:ind w:left="1440" w:hanging="720"/>
        <w:rPr>
          <w:rFonts w:ascii="Arial" w:eastAsia="Arial" w:hAnsi="Arial" w:cs="Arial"/>
        </w:rPr>
      </w:pPr>
      <w:r w:rsidRPr="37F07918">
        <w:rPr>
          <w:rFonts w:ascii="Arial" w:eastAsia="Arial" w:hAnsi="Arial" w:cs="Arial"/>
        </w:rPr>
        <w:lastRenderedPageBreak/>
        <w:t>in the case of a resolution to alter the constitution, must set out the exact terms of the proposed alteration(s); or</w:t>
      </w:r>
    </w:p>
    <w:p w14:paraId="75E3FFAA" w14:textId="77777777" w:rsidR="007A3E4C" w:rsidRPr="007A6CB4" w:rsidRDefault="37F07918">
      <w:pPr>
        <w:pStyle w:val="BurnessNumbering2"/>
        <w:tabs>
          <w:tab w:val="clear" w:pos="709"/>
          <w:tab w:val="num" w:pos="1440"/>
        </w:tabs>
        <w:ind w:left="1440" w:hanging="720"/>
        <w:rPr>
          <w:rFonts w:ascii="Arial" w:eastAsia="Arial" w:hAnsi="Arial" w:cs="Arial"/>
        </w:rPr>
      </w:pPr>
      <w:proofErr w:type="gramStart"/>
      <w:r w:rsidRPr="37F07918">
        <w:rPr>
          <w:rFonts w:ascii="Arial" w:eastAsia="Arial" w:hAnsi="Arial" w:cs="Arial"/>
        </w:rPr>
        <w:t>in</w:t>
      </w:r>
      <w:proofErr w:type="gramEnd"/>
      <w:r w:rsidRPr="37F07918">
        <w:rPr>
          <w:rFonts w:ascii="Arial" w:eastAsia="Arial" w:hAnsi="Arial" w:cs="Arial"/>
        </w:rPr>
        <w:t xml:space="preserve"> the case of any other resolution falling within clause 45 (requirement for two-thirds majority) must set out the exact terms of the resolution.</w:t>
      </w:r>
    </w:p>
    <w:p w14:paraId="7779F824"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The reference to “clear days” in clause </w:t>
      </w:r>
      <w:r w:rsidRPr="37F07918">
        <w:fldChar w:fldCharType="begin"/>
      </w:r>
      <w:r w:rsidRPr="007A6CB4">
        <w:rPr>
          <w:rFonts w:ascii="Arial" w:hAnsi="Arial" w:cs="Arial"/>
        </w:rPr>
        <w:instrText xml:space="preserve"> REF ClauseRef25\n  \* MERGEFORMAT </w:instrText>
      </w:r>
      <w:r w:rsidRPr="37F07918">
        <w:rPr>
          <w:rFonts w:ascii="Arial" w:hAnsi="Arial" w:cs="Arial"/>
        </w:rPr>
        <w:fldChar w:fldCharType="separate"/>
      </w:r>
      <w:r w:rsidR="008735B0" w:rsidRPr="008735B0">
        <w:rPr>
          <w:rFonts w:ascii="Arial" w:eastAsia="Arial" w:hAnsi="Arial" w:cs="Arial"/>
        </w:rPr>
        <w:t>33</w:t>
      </w:r>
      <w:r w:rsidRPr="37F07918">
        <w:fldChar w:fldCharType="end"/>
      </w:r>
      <w:r w:rsidRPr="37F07918">
        <w:rPr>
          <w:rFonts w:ascii="Arial" w:eastAsia="Arial" w:hAnsi="Arial" w:cs="Arial"/>
        </w:rPr>
        <w:t xml:space="preserve"> shall be taken to mean that, in calculating the period of notice, </w:t>
      </w:r>
    </w:p>
    <w:p w14:paraId="4B34FA22"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the day after the notices are posted (or sent by e-mail) should be excluded; and </w:t>
      </w:r>
    </w:p>
    <w:p w14:paraId="5B0D50C3"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the</w:t>
      </w:r>
      <w:proofErr w:type="gramEnd"/>
      <w:r w:rsidRPr="37F07918">
        <w:rPr>
          <w:rFonts w:ascii="Arial" w:eastAsia="Arial" w:hAnsi="Arial" w:cs="Arial"/>
        </w:rPr>
        <w:t xml:space="preserve"> day of the meeting itself should also be excluded.</w:t>
      </w:r>
    </w:p>
    <w:p w14:paraId="2CE954A9"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Notice of every members' meeting </w:t>
      </w:r>
      <w:proofErr w:type="gramStart"/>
      <w:r w:rsidRPr="37F07918">
        <w:rPr>
          <w:rFonts w:ascii="Arial" w:eastAsia="Arial" w:hAnsi="Arial" w:cs="Arial"/>
        </w:rPr>
        <w:t>must be given</w:t>
      </w:r>
      <w:proofErr w:type="gramEnd"/>
      <w:r w:rsidRPr="37F07918">
        <w:rPr>
          <w:rFonts w:ascii="Arial" w:eastAsia="Arial" w:hAnsi="Arial" w:cs="Arial"/>
        </w:rPr>
        <w:t xml:space="preserve"> to all the members of the organisation, and to all the charity trustees; but the accidental omission to give notice to one or more members will not invalidate the proceedings at the meeting.</w:t>
      </w:r>
    </w:p>
    <w:p w14:paraId="2344956A" w14:textId="77777777" w:rsidR="007A3E4C" w:rsidRPr="007A6CB4" w:rsidRDefault="37F07918">
      <w:pPr>
        <w:pStyle w:val="BurnessNumbering1"/>
        <w:rPr>
          <w:rFonts w:ascii="Arial" w:eastAsia="Arial" w:hAnsi="Arial" w:cs="Arial"/>
          <w:i/>
          <w:iCs/>
        </w:rPr>
      </w:pPr>
      <w:r w:rsidRPr="37F07918">
        <w:rPr>
          <w:rFonts w:ascii="Arial" w:eastAsia="Arial" w:hAnsi="Arial" w:cs="Arial"/>
        </w:rPr>
        <w:t>Any notice which requires to be given to a member under this constitution must be: -</w:t>
      </w:r>
    </w:p>
    <w:p w14:paraId="5607550F"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sent by post to the member, at the address last notified by him/her to the organisation; </w:t>
      </w:r>
      <w:r w:rsidRPr="37F07918">
        <w:rPr>
          <w:rFonts w:ascii="Arial" w:eastAsia="Arial" w:hAnsi="Arial" w:cs="Arial"/>
          <w:i/>
          <w:iCs/>
        </w:rPr>
        <w:t xml:space="preserve">or </w:t>
      </w:r>
    </w:p>
    <w:p w14:paraId="5C2719D5"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sent</w:t>
      </w:r>
      <w:proofErr w:type="gramEnd"/>
      <w:r w:rsidRPr="37F07918">
        <w:rPr>
          <w:rFonts w:ascii="Arial" w:eastAsia="Arial" w:hAnsi="Arial" w:cs="Arial"/>
        </w:rPr>
        <w:t xml:space="preserve"> by e-mail to the member, at the e-mail address last notified by him/her to the organisation.</w:t>
      </w:r>
    </w:p>
    <w:p w14:paraId="7A3B3755" w14:textId="77777777" w:rsidR="007A3E4C" w:rsidRPr="007A6CB4" w:rsidRDefault="37F07918">
      <w:pPr>
        <w:pStyle w:val="BurnessNumbering2"/>
        <w:numPr>
          <w:ilvl w:val="1"/>
          <w:numId w:val="0"/>
        </w:numPr>
        <w:ind w:left="709" w:hanging="709"/>
        <w:rPr>
          <w:rFonts w:ascii="Arial" w:hAnsi="Arial" w:cs="Arial"/>
          <w:b/>
          <w:bCs/>
        </w:rPr>
      </w:pPr>
      <w:r w:rsidRPr="37F07918">
        <w:rPr>
          <w:rFonts w:ascii="Arial" w:eastAsia="Arial" w:hAnsi="Arial" w:cs="Arial"/>
          <w:b/>
          <w:bCs/>
        </w:rPr>
        <w:t>Procedure at members’ meetings</w:t>
      </w:r>
    </w:p>
    <w:p w14:paraId="196D4357"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No valid decisions </w:t>
      </w:r>
      <w:proofErr w:type="gramStart"/>
      <w:r w:rsidRPr="37F07918">
        <w:rPr>
          <w:rFonts w:ascii="Arial" w:eastAsia="Arial" w:hAnsi="Arial" w:cs="Arial"/>
        </w:rPr>
        <w:t>can be taken</w:t>
      </w:r>
      <w:proofErr w:type="gramEnd"/>
      <w:r w:rsidRPr="37F07918">
        <w:rPr>
          <w:rFonts w:ascii="Arial" w:eastAsia="Arial" w:hAnsi="Arial" w:cs="Arial"/>
        </w:rPr>
        <w:t xml:space="preserve"> at any members' meeting unless a quorum is present. </w:t>
      </w:r>
    </w:p>
    <w:p w14:paraId="3898F687"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quorum for a members' meeting is 10% of members, present in person. </w:t>
      </w:r>
      <w:r w:rsidRPr="37F07918">
        <w:rPr>
          <w:rFonts w:ascii="Arial" w:eastAsia="Arial" w:hAnsi="Arial" w:cs="Arial"/>
          <w:i/>
          <w:iCs/>
        </w:rPr>
        <w:t xml:space="preserve"> </w:t>
      </w:r>
    </w:p>
    <w:p w14:paraId="2644D0B4" w14:textId="77777777" w:rsidR="007A3E4C" w:rsidRPr="007A6CB4" w:rsidRDefault="37F07918">
      <w:pPr>
        <w:pStyle w:val="BurnessNumbering1"/>
        <w:rPr>
          <w:rFonts w:ascii="Arial" w:eastAsia="Arial" w:hAnsi="Arial" w:cs="Arial"/>
        </w:rPr>
      </w:pPr>
      <w:proofErr w:type="gramStart"/>
      <w:r w:rsidRPr="37F07918">
        <w:rPr>
          <w:rFonts w:ascii="Arial" w:eastAsia="Arial" w:hAnsi="Arial" w:cs="Arial"/>
        </w:rPr>
        <w:t>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w:t>
      </w:r>
      <w:proofErr w:type="gramEnd"/>
      <w:r w:rsidRPr="37F07918">
        <w:rPr>
          <w:rFonts w:ascii="Arial" w:eastAsia="Arial" w:hAnsi="Arial" w:cs="Arial"/>
        </w:rPr>
        <w:t xml:space="preserve"> </w:t>
      </w:r>
    </w:p>
    <w:p w14:paraId="7951C259" w14:textId="77777777" w:rsidR="007A3E4C" w:rsidRPr="007A6CB4" w:rsidRDefault="37F07918">
      <w:pPr>
        <w:pStyle w:val="BurnessNumbering1"/>
        <w:rPr>
          <w:rFonts w:ascii="Arial" w:eastAsia="Arial" w:hAnsi="Arial" w:cs="Arial"/>
        </w:rPr>
      </w:pPr>
      <w:r w:rsidRPr="37F07918">
        <w:rPr>
          <w:rFonts w:ascii="Arial" w:eastAsia="Arial" w:hAnsi="Arial" w:cs="Arial"/>
        </w:rPr>
        <w:t>The chair of the organisation should act as chairperson of each members' meeting.</w:t>
      </w:r>
    </w:p>
    <w:p w14:paraId="6D822C2E" w14:textId="77777777" w:rsidR="007A3E4C" w:rsidRPr="007A6CB4" w:rsidRDefault="37F07918">
      <w:pPr>
        <w:pStyle w:val="BurnessNumbering1"/>
        <w:rPr>
          <w:rFonts w:ascii="Arial" w:eastAsia="Arial" w:hAnsi="Arial" w:cs="Arial"/>
        </w:rPr>
      </w:pPr>
      <w:r w:rsidRPr="37F07918">
        <w:rPr>
          <w:rFonts w:ascii="Arial" w:eastAsia="Arial" w:hAnsi="Arial" w:cs="Arial"/>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14:paraId="47DE091C" w14:textId="77777777" w:rsidR="007A3E4C" w:rsidRPr="007A6CB4" w:rsidRDefault="007A3E4C">
      <w:pPr>
        <w:pStyle w:val="BurnessNumbering1"/>
        <w:numPr>
          <w:ilvl w:val="0"/>
          <w:numId w:val="0"/>
        </w:numPr>
        <w:rPr>
          <w:rFonts w:ascii="Arial" w:hAnsi="Arial" w:cs="Arial"/>
        </w:rPr>
      </w:pPr>
    </w:p>
    <w:p w14:paraId="3D94AEAC"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Voting at members’ meetings</w:t>
      </w:r>
    </w:p>
    <w:p w14:paraId="65F3ABB4"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Every member has one vote, which </w:t>
      </w:r>
      <w:proofErr w:type="gramStart"/>
      <w:r w:rsidRPr="37F07918">
        <w:rPr>
          <w:rFonts w:ascii="Arial" w:eastAsia="Arial" w:hAnsi="Arial" w:cs="Arial"/>
        </w:rPr>
        <w:t>must be given</w:t>
      </w:r>
      <w:proofErr w:type="gramEnd"/>
      <w:r w:rsidRPr="37F07918">
        <w:rPr>
          <w:rFonts w:ascii="Arial" w:eastAsia="Arial" w:hAnsi="Arial" w:cs="Arial"/>
        </w:rPr>
        <w:t xml:space="preserve"> personally.</w:t>
      </w:r>
    </w:p>
    <w:p w14:paraId="37B72A86"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All decisions at members' meetings </w:t>
      </w:r>
      <w:proofErr w:type="gramStart"/>
      <w:r w:rsidRPr="37F07918">
        <w:rPr>
          <w:rFonts w:ascii="Arial" w:eastAsia="Arial" w:hAnsi="Arial" w:cs="Arial"/>
        </w:rPr>
        <w:t>will be made</w:t>
      </w:r>
      <w:proofErr w:type="gramEnd"/>
      <w:r w:rsidRPr="37F07918">
        <w:rPr>
          <w:rFonts w:ascii="Arial" w:eastAsia="Arial" w:hAnsi="Arial" w:cs="Arial"/>
        </w:rPr>
        <w:t xml:space="preserve"> by majority vote - with the exception of the types of resolution listed in clause </w:t>
      </w:r>
      <w:r w:rsidRPr="37F07918">
        <w:fldChar w:fldCharType="begin"/>
      </w:r>
      <w:r w:rsidRPr="007A6CB4">
        <w:rPr>
          <w:rFonts w:ascii="Arial" w:hAnsi="Arial" w:cs="Arial"/>
        </w:rPr>
        <w:instrText xml:space="preserve"> REF ClauseRef26\n  \* MERGEFORMAT </w:instrText>
      </w:r>
      <w:r w:rsidRPr="37F07918">
        <w:rPr>
          <w:rFonts w:ascii="Arial" w:hAnsi="Arial" w:cs="Arial"/>
        </w:rPr>
        <w:fldChar w:fldCharType="separate"/>
      </w:r>
      <w:r w:rsidR="008735B0" w:rsidRPr="008735B0">
        <w:rPr>
          <w:rFonts w:ascii="Arial" w:eastAsia="Arial" w:hAnsi="Arial" w:cs="Arial"/>
        </w:rPr>
        <w:t>45</w:t>
      </w:r>
      <w:r w:rsidRPr="37F07918">
        <w:fldChar w:fldCharType="end"/>
      </w:r>
      <w:r w:rsidRPr="37F07918">
        <w:rPr>
          <w:rFonts w:ascii="Arial" w:eastAsia="Arial" w:hAnsi="Arial" w:cs="Arial"/>
        </w:rPr>
        <w:t>.</w:t>
      </w:r>
    </w:p>
    <w:p w14:paraId="71B48797" w14:textId="77777777" w:rsidR="007A3E4C" w:rsidRPr="007A6CB4" w:rsidRDefault="007A3E4C">
      <w:pPr>
        <w:pStyle w:val="BurnessNumbering1"/>
        <w:rPr>
          <w:rFonts w:ascii="Arial" w:eastAsia="Arial" w:hAnsi="Arial" w:cs="Arial"/>
        </w:rPr>
      </w:pPr>
      <w:bookmarkStart w:id="13" w:name="ClauseRef26"/>
      <w:bookmarkStart w:id="14" w:name="ClauseRef55"/>
      <w:r w:rsidRPr="37F07918">
        <w:rPr>
          <w:rFonts w:ascii="Arial" w:eastAsia="Arial" w:hAnsi="Arial" w:cs="Arial"/>
        </w:rPr>
        <w:t xml:space="preserve">The following resolutions will be valid only if passed by not less than two thirds of those voting on the resolution at a members’ meeting (or if passed by way of a written resolution under clause </w:t>
      </w:r>
      <w:r w:rsidRPr="37F07918">
        <w:fldChar w:fldCharType="begin"/>
      </w:r>
      <w:r w:rsidRPr="007A6CB4">
        <w:rPr>
          <w:rFonts w:ascii="Arial" w:hAnsi="Arial" w:cs="Arial"/>
        </w:rPr>
        <w:instrText xml:space="preserve"> REF ClauseRef27\n  \* MERGEFORMAT </w:instrText>
      </w:r>
      <w:r w:rsidRPr="37F07918">
        <w:rPr>
          <w:rFonts w:ascii="Arial" w:hAnsi="Arial" w:cs="Arial"/>
        </w:rPr>
        <w:fldChar w:fldCharType="separate"/>
      </w:r>
      <w:r w:rsidR="008735B0" w:rsidRPr="008735B0">
        <w:rPr>
          <w:rFonts w:ascii="Arial" w:eastAsia="Arial" w:hAnsi="Arial" w:cs="Arial"/>
        </w:rPr>
        <w:t>49</w:t>
      </w:r>
      <w:r w:rsidRPr="37F07918">
        <w:fldChar w:fldCharType="end"/>
      </w:r>
      <w:r w:rsidRPr="37F07918">
        <w:rPr>
          <w:rFonts w:ascii="Arial" w:eastAsia="Arial" w:hAnsi="Arial" w:cs="Arial"/>
        </w:rPr>
        <w:t>):</w:t>
      </w:r>
    </w:p>
    <w:bookmarkEnd w:id="13"/>
    <w:bookmarkEnd w:id="14"/>
    <w:p w14:paraId="02043458"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 resolution amending the constitution;</w:t>
      </w:r>
    </w:p>
    <w:p w14:paraId="4028C508" w14:textId="77777777" w:rsidR="007A3E4C" w:rsidRPr="007A6CB4" w:rsidRDefault="007A3E4C">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a resolution expelling a person from membership under article </w:t>
      </w:r>
      <w:r w:rsidRPr="37F07918">
        <w:fldChar w:fldCharType="begin"/>
      </w:r>
      <w:r w:rsidRPr="007A6CB4">
        <w:rPr>
          <w:rFonts w:ascii="Arial" w:hAnsi="Arial" w:cs="Arial"/>
        </w:rPr>
        <w:instrText xml:space="preserve"> REF ClauseRef28\n  \* MERGEFORMAT </w:instrText>
      </w:r>
      <w:r w:rsidRPr="37F07918">
        <w:rPr>
          <w:rFonts w:ascii="Arial" w:hAnsi="Arial" w:cs="Arial"/>
        </w:rPr>
        <w:fldChar w:fldCharType="separate"/>
      </w:r>
      <w:r w:rsidR="008735B0" w:rsidRPr="008735B0">
        <w:rPr>
          <w:rFonts w:ascii="Arial" w:eastAsia="Arial" w:hAnsi="Arial" w:cs="Arial"/>
        </w:rPr>
        <w:t>25</w:t>
      </w:r>
      <w:r w:rsidRPr="37F07918">
        <w:fldChar w:fldCharType="end"/>
      </w:r>
      <w:r w:rsidRPr="37F07918">
        <w:rPr>
          <w:rFonts w:ascii="Arial" w:eastAsia="Arial" w:hAnsi="Arial" w:cs="Arial"/>
        </w:rPr>
        <w:t>;</w:t>
      </w:r>
    </w:p>
    <w:p w14:paraId="113BB399"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 resolution directing the board to take any particular step (or directing the board not to take any particular step);</w:t>
      </w:r>
    </w:p>
    <w:p w14:paraId="323A57B6"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 resolution approving the amalgamation of the organisation with another SCIO (or approving the constitution of the new SCIO to be constituted as the successor pursuant to that amalgamation);</w:t>
      </w:r>
    </w:p>
    <w:p w14:paraId="5899F6F4"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 resolution to the effect that all of the organisation’s property, rights and liabilities should be transferred to another SCIO (or agreeing to the transfer from another SCIO of all of its property, rights and liabilities);</w:t>
      </w:r>
    </w:p>
    <w:p w14:paraId="39AB5141"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a</w:t>
      </w:r>
      <w:proofErr w:type="gramEnd"/>
      <w:r w:rsidRPr="37F07918">
        <w:rPr>
          <w:rFonts w:ascii="Arial" w:eastAsia="Arial" w:hAnsi="Arial" w:cs="Arial"/>
        </w:rPr>
        <w:t xml:space="preserve"> resolution for the winding up or dissolution of the organisation.</w:t>
      </w:r>
    </w:p>
    <w:p w14:paraId="55C136C1" w14:textId="77777777" w:rsidR="007A3E4C" w:rsidRPr="007A6CB4" w:rsidRDefault="37F07918">
      <w:pPr>
        <w:pStyle w:val="BurnessNumbering1"/>
        <w:rPr>
          <w:rFonts w:ascii="Arial" w:eastAsia="Arial" w:hAnsi="Arial" w:cs="Arial"/>
        </w:rPr>
      </w:pPr>
      <w:r w:rsidRPr="37F07918">
        <w:rPr>
          <w:rFonts w:ascii="Arial" w:eastAsia="Arial" w:hAnsi="Arial" w:cs="Arial"/>
        </w:rPr>
        <w:t>If there is an equal number of votes for and against any resolution, the chairperson of the meeting will be entitled to a second (casting) vote.</w:t>
      </w:r>
    </w:p>
    <w:p w14:paraId="33FA01E4"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A resolution put to the vote at a members' meeting </w:t>
      </w:r>
      <w:proofErr w:type="gramStart"/>
      <w:r w:rsidRPr="37F07918">
        <w:rPr>
          <w:rFonts w:ascii="Arial" w:eastAsia="Arial" w:hAnsi="Arial" w:cs="Arial"/>
        </w:rPr>
        <w:t>will be decided</w:t>
      </w:r>
      <w:proofErr w:type="gramEnd"/>
      <w:r w:rsidRPr="37F07918">
        <w:rPr>
          <w:rFonts w:ascii="Arial" w:eastAsia="Arial" w:hAnsi="Arial" w:cs="Arial"/>
        </w:rPr>
        <w:t xml:space="preserve"> on a show of hands - unless the chairperson (or at least two other members present at the meeting) ask for a secret ballot.</w:t>
      </w:r>
    </w:p>
    <w:p w14:paraId="12201BE0" w14:textId="77777777" w:rsidR="007A6CB4" w:rsidRDefault="37F07918">
      <w:pPr>
        <w:pStyle w:val="BurnessNumbering1"/>
        <w:rPr>
          <w:rFonts w:ascii="Arial" w:eastAsia="Arial" w:hAnsi="Arial" w:cs="Arial"/>
        </w:rPr>
      </w:pPr>
      <w:r w:rsidRPr="37F07918">
        <w:rPr>
          <w:rFonts w:ascii="Arial" w:eastAsia="Arial" w:hAnsi="Arial" w:cs="Arial"/>
        </w:rPr>
        <w:t xml:space="preserve">The chairperson will decide how any secret ballot is to </w:t>
      </w:r>
      <w:proofErr w:type="gramStart"/>
      <w:r w:rsidRPr="37F07918">
        <w:rPr>
          <w:rFonts w:ascii="Arial" w:eastAsia="Arial" w:hAnsi="Arial" w:cs="Arial"/>
        </w:rPr>
        <w:t>be conducted</w:t>
      </w:r>
      <w:proofErr w:type="gramEnd"/>
      <w:r w:rsidRPr="37F07918">
        <w:rPr>
          <w:rFonts w:ascii="Arial" w:eastAsia="Arial" w:hAnsi="Arial" w:cs="Arial"/>
        </w:rPr>
        <w:t xml:space="preserve">, and he/she will declare the result of the ballot at the meeting.  </w:t>
      </w:r>
    </w:p>
    <w:p w14:paraId="6AABDB17" w14:textId="77777777" w:rsidR="007A3E4C" w:rsidRPr="007A6CB4" w:rsidRDefault="007A6CB4" w:rsidP="0058057C">
      <w:pPr>
        <w:pStyle w:val="BurnessNumbering1"/>
        <w:numPr>
          <w:ilvl w:val="0"/>
          <w:numId w:val="0"/>
        </w:numPr>
        <w:rPr>
          <w:rFonts w:ascii="Arial" w:hAnsi="Arial" w:cs="Arial"/>
        </w:rPr>
      </w:pPr>
      <w:r>
        <w:rPr>
          <w:rFonts w:ascii="Arial" w:hAnsi="Arial" w:cs="Arial"/>
        </w:rPr>
        <w:br w:type="page"/>
      </w:r>
    </w:p>
    <w:p w14:paraId="6C581C27"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lastRenderedPageBreak/>
        <w:t>Written resolutions by members</w:t>
      </w:r>
    </w:p>
    <w:p w14:paraId="7AC54919" w14:textId="77777777" w:rsidR="007A3E4C" w:rsidRPr="007A6CB4" w:rsidRDefault="007A3E4C">
      <w:pPr>
        <w:pStyle w:val="BurnessNumbering1"/>
        <w:rPr>
          <w:rFonts w:ascii="Arial" w:eastAsia="Arial" w:hAnsi="Arial" w:cs="Arial"/>
        </w:rPr>
      </w:pPr>
      <w:bookmarkStart w:id="15" w:name="ClauseRef27"/>
      <w:r w:rsidRPr="37F07918">
        <w:rPr>
          <w:rFonts w:ascii="Arial" w:eastAsia="Arial" w:hAnsi="Arial" w:cs="Arial"/>
        </w:rPr>
        <w:t xml:space="preserve">A resolution agreed to in writing (or by e-mail) by all the members will be as valid as if it </w:t>
      </w:r>
      <w:proofErr w:type="gramStart"/>
      <w:r w:rsidRPr="37F07918">
        <w:rPr>
          <w:rFonts w:ascii="Arial" w:eastAsia="Arial" w:hAnsi="Arial" w:cs="Arial"/>
        </w:rPr>
        <w:t>had been passed</w:t>
      </w:r>
      <w:proofErr w:type="gramEnd"/>
      <w:r w:rsidRPr="37F07918">
        <w:rPr>
          <w:rFonts w:ascii="Arial" w:eastAsia="Arial" w:hAnsi="Arial" w:cs="Arial"/>
        </w:rPr>
        <w:t xml:space="preserve"> at a members’ meeting; the date of the resolution will be taken to be the date on which the last member agreed to it.</w:t>
      </w:r>
    </w:p>
    <w:bookmarkEnd w:id="15"/>
    <w:p w14:paraId="27E46A70"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Minutes</w:t>
      </w:r>
    </w:p>
    <w:p w14:paraId="0738009F" w14:textId="77777777" w:rsidR="007A3E4C" w:rsidRPr="007A6CB4" w:rsidRDefault="007A3E4C">
      <w:pPr>
        <w:pStyle w:val="BurnessNumbering1"/>
        <w:rPr>
          <w:rFonts w:ascii="Arial" w:eastAsia="Arial" w:hAnsi="Arial" w:cs="Arial"/>
        </w:rPr>
      </w:pPr>
      <w:bookmarkStart w:id="16" w:name="ClauseRef29"/>
      <w:r w:rsidRPr="37F07918">
        <w:rPr>
          <w:rFonts w:ascii="Arial" w:eastAsia="Arial" w:hAnsi="Arial" w:cs="Arial"/>
        </w:rPr>
        <w:t xml:space="preserve">The board must ensure that proper minutes </w:t>
      </w:r>
      <w:proofErr w:type="gramStart"/>
      <w:r w:rsidRPr="37F07918">
        <w:rPr>
          <w:rFonts w:ascii="Arial" w:eastAsia="Arial" w:hAnsi="Arial" w:cs="Arial"/>
        </w:rPr>
        <w:t>are kept</w:t>
      </w:r>
      <w:proofErr w:type="gramEnd"/>
      <w:r w:rsidRPr="37F07918">
        <w:rPr>
          <w:rFonts w:ascii="Arial" w:eastAsia="Arial" w:hAnsi="Arial" w:cs="Arial"/>
        </w:rPr>
        <w:t xml:space="preserve"> in relation to all members' meetings.</w:t>
      </w:r>
    </w:p>
    <w:bookmarkEnd w:id="16"/>
    <w:p w14:paraId="2D060D16" w14:textId="77777777" w:rsidR="007A3E4C" w:rsidRPr="007A6CB4" w:rsidRDefault="37F07918">
      <w:pPr>
        <w:pStyle w:val="BurnessNumbering1"/>
        <w:rPr>
          <w:rFonts w:ascii="Arial" w:eastAsia="Arial" w:hAnsi="Arial" w:cs="Arial"/>
        </w:rPr>
      </w:pPr>
      <w:r w:rsidRPr="37F07918">
        <w:rPr>
          <w:rFonts w:ascii="Arial" w:eastAsia="Arial" w:hAnsi="Arial" w:cs="Arial"/>
        </w:rPr>
        <w:t>Minutes of members' meetings must include the names of those present; and (</w:t>
      </w:r>
      <w:proofErr w:type="gramStart"/>
      <w:r w:rsidRPr="37F07918">
        <w:rPr>
          <w:rFonts w:ascii="Arial" w:eastAsia="Arial" w:hAnsi="Arial" w:cs="Arial"/>
        </w:rPr>
        <w:t>so</w:t>
      </w:r>
      <w:proofErr w:type="gramEnd"/>
      <w:r w:rsidRPr="37F07918">
        <w:rPr>
          <w:rFonts w:ascii="Arial" w:eastAsia="Arial" w:hAnsi="Arial" w:cs="Arial"/>
        </w:rPr>
        <w:t xml:space="preserve"> far as possible) should be signed by the chairperson of the meeting.</w:t>
      </w:r>
    </w:p>
    <w:p w14:paraId="4FB7AE3E" w14:textId="77777777" w:rsidR="007A3E4C" w:rsidRPr="007A6CB4" w:rsidRDefault="007A3E4C">
      <w:pPr>
        <w:pStyle w:val="BurnessNumbering1"/>
        <w:rPr>
          <w:rFonts w:ascii="Arial" w:eastAsia="Arial" w:hAnsi="Arial" w:cs="Arial"/>
        </w:rPr>
      </w:pPr>
      <w:bookmarkStart w:id="17" w:name="ClauseRef6"/>
      <w:r w:rsidRPr="37F07918">
        <w:rPr>
          <w:rFonts w:ascii="Arial" w:eastAsia="Arial" w:hAnsi="Arial" w:cs="Arial"/>
        </w:rPr>
        <w:t xml:space="preserve">The board shall make available copies of the minutes referred to in clause </w:t>
      </w:r>
      <w:r w:rsidRPr="37F07918">
        <w:fldChar w:fldCharType="begin"/>
      </w:r>
      <w:r w:rsidRPr="007A6CB4">
        <w:rPr>
          <w:rFonts w:ascii="Arial" w:hAnsi="Arial" w:cs="Arial"/>
        </w:rPr>
        <w:instrText xml:space="preserve"> REF ClauseRef29\n  \* MERGEFORMAT </w:instrText>
      </w:r>
      <w:r w:rsidRPr="37F07918">
        <w:rPr>
          <w:rFonts w:ascii="Arial" w:hAnsi="Arial" w:cs="Arial"/>
        </w:rPr>
        <w:fldChar w:fldCharType="separate"/>
      </w:r>
      <w:r w:rsidR="008735B0" w:rsidRPr="008735B0">
        <w:rPr>
          <w:rFonts w:ascii="Arial" w:eastAsia="Arial" w:hAnsi="Arial" w:cs="Arial"/>
        </w:rPr>
        <w:t>50</w:t>
      </w:r>
      <w:r w:rsidRPr="37F07918">
        <w:fldChar w:fldCharType="end"/>
      </w:r>
      <w:r w:rsidRPr="37F07918">
        <w:rPr>
          <w:rFonts w:ascii="Arial" w:eastAsia="Arial" w:hAnsi="Arial" w:cs="Arial"/>
        </w:rPr>
        <w:t xml:space="preserve"> to any member of the public requesting them; but on the basis that the board may exclude confidential material to the extent permitted under clause </w:t>
      </w:r>
      <w:r w:rsidRPr="37F07918">
        <w:fldChar w:fldCharType="begin"/>
      </w:r>
      <w:r w:rsidRPr="007A6CB4">
        <w:rPr>
          <w:rFonts w:ascii="Arial" w:hAnsi="Arial" w:cs="Arial"/>
        </w:rPr>
        <w:instrText xml:space="preserve"> REF ClauseRef30\n  \* MERGEFORMAT </w:instrText>
      </w:r>
      <w:r w:rsidRPr="37F07918">
        <w:rPr>
          <w:rFonts w:ascii="Arial" w:hAnsi="Arial" w:cs="Arial"/>
        </w:rPr>
        <w:fldChar w:fldCharType="separate"/>
      </w:r>
      <w:r w:rsidR="008735B0" w:rsidRPr="008735B0">
        <w:rPr>
          <w:rFonts w:ascii="Arial" w:eastAsia="Arial" w:hAnsi="Arial" w:cs="Arial"/>
        </w:rPr>
        <w:t>96</w:t>
      </w:r>
      <w:r w:rsidRPr="37F07918">
        <w:fldChar w:fldCharType="end"/>
      </w:r>
      <w:r w:rsidR="00784C65" w:rsidRPr="37F07918">
        <w:rPr>
          <w:rFonts w:ascii="Arial" w:eastAsia="Arial" w:hAnsi="Arial" w:cs="Arial"/>
        </w:rPr>
        <w:t>.</w:t>
      </w:r>
    </w:p>
    <w:bookmarkEnd w:id="17"/>
    <w:p w14:paraId="14464360" w14:textId="77777777" w:rsidR="007A3E4C" w:rsidRPr="007A6CB4" w:rsidRDefault="007A3E4C">
      <w:pPr>
        <w:pStyle w:val="BurnessNumbering1"/>
        <w:numPr>
          <w:ilvl w:val="0"/>
          <w:numId w:val="0"/>
        </w:numPr>
        <w:rPr>
          <w:rFonts w:ascii="Arial" w:hAnsi="Arial" w:cs="Arial"/>
          <w:b/>
          <w:bCs/>
        </w:rPr>
      </w:pPr>
      <w:r w:rsidRPr="37F07918">
        <w:rPr>
          <w:rFonts w:ascii="Arial" w:eastAsia="Arial" w:hAnsi="Arial" w:cs="Arial"/>
        </w:rPr>
        <w:br w:type="page"/>
      </w:r>
      <w:r w:rsidR="37F07918" w:rsidRPr="37F07918">
        <w:rPr>
          <w:rFonts w:ascii="Arial" w:eastAsia="Arial" w:hAnsi="Arial" w:cs="Arial"/>
          <w:b/>
          <w:bCs/>
        </w:rPr>
        <w:lastRenderedPageBreak/>
        <w:t>BOARD</w:t>
      </w:r>
    </w:p>
    <w:p w14:paraId="786B041D"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Number of charity trustees</w:t>
      </w:r>
    </w:p>
    <w:p w14:paraId="5B171E69" w14:textId="77777777" w:rsidR="007A3E4C" w:rsidRPr="007A6CB4" w:rsidRDefault="007A3E4C">
      <w:pPr>
        <w:pStyle w:val="BurnessNumbering1"/>
        <w:rPr>
          <w:rFonts w:ascii="Arial" w:eastAsia="Arial" w:hAnsi="Arial" w:cs="Arial"/>
        </w:rPr>
      </w:pPr>
      <w:bookmarkStart w:id="18" w:name="ClauseRef7"/>
      <w:r w:rsidRPr="37F07918">
        <w:rPr>
          <w:rFonts w:ascii="Arial" w:eastAsia="Arial" w:hAnsi="Arial" w:cs="Arial"/>
        </w:rPr>
        <w:t xml:space="preserve">The maximum number of charity trustees is </w:t>
      </w:r>
      <w:proofErr w:type="gramStart"/>
      <w:r w:rsidR="003738B4" w:rsidRPr="37F07918">
        <w:rPr>
          <w:rFonts w:ascii="Arial" w:eastAsia="Arial" w:hAnsi="Arial" w:cs="Arial"/>
        </w:rPr>
        <w:t>9</w:t>
      </w:r>
      <w:proofErr w:type="gramEnd"/>
      <w:r w:rsidR="003738B4" w:rsidRPr="37F07918">
        <w:rPr>
          <w:rFonts w:ascii="Arial" w:eastAsia="Arial" w:hAnsi="Arial" w:cs="Arial"/>
        </w:rPr>
        <w:t xml:space="preserve">.  A further </w:t>
      </w:r>
      <w:proofErr w:type="gramStart"/>
      <w:r w:rsidR="003738B4" w:rsidRPr="37F07918">
        <w:rPr>
          <w:rFonts w:ascii="Arial" w:eastAsia="Arial" w:hAnsi="Arial" w:cs="Arial"/>
        </w:rPr>
        <w:t>4</w:t>
      </w:r>
      <w:proofErr w:type="gramEnd"/>
      <w:r w:rsidR="003738B4" w:rsidRPr="37F07918">
        <w:rPr>
          <w:rFonts w:ascii="Arial" w:eastAsia="Arial" w:hAnsi="Arial" w:cs="Arial"/>
        </w:rPr>
        <w:t xml:space="preserve"> members can be co-opted.</w:t>
      </w:r>
    </w:p>
    <w:bookmarkEnd w:id="18"/>
    <w:p w14:paraId="23A63140"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minimum number of charity trustees is 3 </w:t>
      </w:r>
    </w:p>
    <w:p w14:paraId="2B4E0619"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Eligibility</w:t>
      </w:r>
    </w:p>
    <w:p w14:paraId="053CF6CF" w14:textId="77777777" w:rsidR="007A3E4C" w:rsidRPr="007A6CB4" w:rsidRDefault="007A3E4C">
      <w:pPr>
        <w:pStyle w:val="BurnessNumbering1"/>
        <w:rPr>
          <w:rFonts w:ascii="Arial" w:eastAsia="Arial" w:hAnsi="Arial" w:cs="Arial"/>
        </w:rPr>
      </w:pPr>
      <w:bookmarkStart w:id="19" w:name="ClauseRef31"/>
      <w:r w:rsidRPr="37F07918">
        <w:rPr>
          <w:rFonts w:ascii="Arial" w:eastAsia="Arial" w:hAnsi="Arial" w:cs="Arial"/>
        </w:rPr>
        <w:t xml:space="preserve">A person will not be eligible for election or appointment to the board unless he/she is a member of the organisation. </w:t>
      </w:r>
    </w:p>
    <w:bookmarkEnd w:id="19"/>
    <w:p w14:paraId="20C90787" w14:textId="77777777" w:rsidR="007A3E4C" w:rsidRPr="007A6CB4" w:rsidRDefault="37F07918">
      <w:pPr>
        <w:pStyle w:val="BurnessNumbering1"/>
        <w:rPr>
          <w:rFonts w:ascii="Arial" w:eastAsia="Arial" w:hAnsi="Arial" w:cs="Arial"/>
        </w:rPr>
      </w:pPr>
      <w:r w:rsidRPr="37F07918">
        <w:rPr>
          <w:rFonts w:ascii="Arial" w:eastAsia="Arial" w:hAnsi="Arial" w:cs="Arial"/>
        </w:rPr>
        <w:t>A person will not be eligible for election or appointment to the board if he/she is: -</w:t>
      </w:r>
    </w:p>
    <w:p w14:paraId="47E6AFF4"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disqualified from being a charity trustee under the Charities and Trustee Investment (Scotland) Act 2005; or</w:t>
      </w:r>
    </w:p>
    <w:p w14:paraId="353547BE"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an</w:t>
      </w:r>
      <w:proofErr w:type="gramEnd"/>
      <w:r w:rsidRPr="37F07918">
        <w:rPr>
          <w:rFonts w:ascii="Arial" w:eastAsia="Arial" w:hAnsi="Arial" w:cs="Arial"/>
        </w:rPr>
        <w:t xml:space="preserve"> employee of the organisation.</w:t>
      </w:r>
    </w:p>
    <w:p w14:paraId="0A0FAB8A" w14:textId="77777777" w:rsidR="007A3E4C" w:rsidRPr="007A6CB4" w:rsidRDefault="37F07918">
      <w:pPr>
        <w:pStyle w:val="BurnessNumbering2"/>
        <w:numPr>
          <w:ilvl w:val="1"/>
          <w:numId w:val="0"/>
        </w:numPr>
        <w:ind w:left="709" w:hanging="709"/>
        <w:rPr>
          <w:rFonts w:ascii="Arial" w:hAnsi="Arial" w:cs="Arial"/>
        </w:rPr>
      </w:pPr>
      <w:r w:rsidRPr="37F07918">
        <w:rPr>
          <w:rFonts w:ascii="Arial" w:eastAsia="Arial" w:hAnsi="Arial" w:cs="Arial"/>
          <w:b/>
          <w:bCs/>
        </w:rPr>
        <w:t>Initial charity trustees</w:t>
      </w:r>
    </w:p>
    <w:p w14:paraId="70D3B752"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individuals who signed the charity trustee declaration </w:t>
      </w:r>
      <w:proofErr w:type="gramStart"/>
      <w:r w:rsidRPr="37F07918">
        <w:rPr>
          <w:rFonts w:ascii="Arial" w:eastAsia="Arial" w:hAnsi="Arial" w:cs="Arial"/>
        </w:rPr>
        <w:t>forms which accompanied the application for incorporation of the organisation</w:t>
      </w:r>
      <w:proofErr w:type="gramEnd"/>
      <w:r w:rsidRPr="37F07918">
        <w:rPr>
          <w:rFonts w:ascii="Arial" w:eastAsia="Arial" w:hAnsi="Arial" w:cs="Arial"/>
        </w:rPr>
        <w:t xml:space="preserve"> shall be deemed to have been appointed by the members as charity trustees with effect from the date of incorporation of the organisation.</w:t>
      </w:r>
    </w:p>
    <w:p w14:paraId="2A80C9A7" w14:textId="77777777" w:rsidR="007A3E4C" w:rsidRPr="007A6CB4" w:rsidRDefault="49ABFF73">
      <w:pPr>
        <w:pStyle w:val="BurnessNumbering2"/>
        <w:numPr>
          <w:ilvl w:val="1"/>
          <w:numId w:val="0"/>
        </w:numPr>
        <w:ind w:left="709" w:hanging="709"/>
        <w:rPr>
          <w:rFonts w:ascii="Arial" w:hAnsi="Arial" w:cs="Arial"/>
          <w:b/>
          <w:bCs/>
        </w:rPr>
      </w:pPr>
      <w:r w:rsidRPr="49ABFF73">
        <w:rPr>
          <w:rFonts w:ascii="Arial" w:eastAsia="Arial" w:hAnsi="Arial" w:cs="Arial"/>
          <w:b/>
          <w:bCs/>
        </w:rPr>
        <w:t xml:space="preserve">Election, </w:t>
      </w:r>
      <w:proofErr w:type="spellStart"/>
      <w:r w:rsidRPr="49ABFF73">
        <w:rPr>
          <w:rFonts w:ascii="Arial" w:eastAsia="Arial" w:hAnsi="Arial" w:cs="Arial"/>
          <w:b/>
          <w:bCs/>
        </w:rPr>
        <w:t>retiral</w:t>
      </w:r>
      <w:proofErr w:type="spellEnd"/>
      <w:r w:rsidRPr="49ABFF73">
        <w:rPr>
          <w:rFonts w:ascii="Arial" w:eastAsia="Arial" w:hAnsi="Arial" w:cs="Arial"/>
          <w:b/>
          <w:bCs/>
        </w:rPr>
        <w:t xml:space="preserve">, re-election </w:t>
      </w:r>
    </w:p>
    <w:p w14:paraId="4EE96832" w14:textId="77777777" w:rsidR="007A3E4C" w:rsidRPr="007A6CB4" w:rsidRDefault="007A3E4C">
      <w:pPr>
        <w:pStyle w:val="BurnessNumbering1"/>
        <w:rPr>
          <w:rFonts w:ascii="Arial" w:eastAsia="Arial" w:hAnsi="Arial" w:cs="Arial"/>
        </w:rPr>
      </w:pPr>
      <w:bookmarkStart w:id="20" w:name="ClauseRef22"/>
      <w:bookmarkStart w:id="21" w:name="ClauseRef32"/>
      <w:r w:rsidRPr="37F07918">
        <w:rPr>
          <w:rFonts w:ascii="Arial" w:eastAsia="Arial" w:hAnsi="Arial" w:cs="Arial"/>
        </w:rPr>
        <w:t xml:space="preserve">At each AGM, the members may elect any member (unless he/she is debarred from membership under clause </w:t>
      </w:r>
      <w:r w:rsidRPr="37F07918">
        <w:fldChar w:fldCharType="begin"/>
      </w:r>
      <w:r w:rsidRPr="007A6CB4">
        <w:rPr>
          <w:rFonts w:ascii="Arial" w:hAnsi="Arial" w:cs="Arial"/>
        </w:rPr>
        <w:instrText xml:space="preserve"> REF ClauseRef31\n  \* MERGEFORMAT </w:instrText>
      </w:r>
      <w:r w:rsidRPr="37F07918">
        <w:rPr>
          <w:rFonts w:ascii="Arial" w:hAnsi="Arial" w:cs="Arial"/>
        </w:rPr>
        <w:fldChar w:fldCharType="separate"/>
      </w:r>
      <w:r w:rsidR="008735B0" w:rsidRPr="008735B0">
        <w:rPr>
          <w:rFonts w:ascii="Arial" w:eastAsia="Arial" w:hAnsi="Arial" w:cs="Arial"/>
        </w:rPr>
        <w:t>55</w:t>
      </w:r>
      <w:r w:rsidRPr="37F07918">
        <w:fldChar w:fldCharType="end"/>
      </w:r>
      <w:r w:rsidRPr="37F07918">
        <w:rPr>
          <w:rFonts w:ascii="Arial" w:eastAsia="Arial" w:hAnsi="Arial" w:cs="Arial"/>
        </w:rPr>
        <w:t>) to be a charity trustee.</w:t>
      </w:r>
    </w:p>
    <w:bookmarkEnd w:id="20"/>
    <w:bookmarkEnd w:id="21"/>
    <w:p w14:paraId="11DC8BCB"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The board may at any time appoint any member (unless he/she is debarred from membership under clause </w:t>
      </w:r>
      <w:r w:rsidRPr="37F07918">
        <w:fldChar w:fldCharType="begin"/>
      </w:r>
      <w:r w:rsidRPr="007A6CB4">
        <w:rPr>
          <w:rFonts w:ascii="Arial" w:hAnsi="Arial" w:cs="Arial"/>
        </w:rPr>
        <w:instrText xml:space="preserve"> REF ClauseRef31\n  \* MERGEFORMAT </w:instrText>
      </w:r>
      <w:r w:rsidRPr="37F07918">
        <w:rPr>
          <w:rFonts w:ascii="Arial" w:hAnsi="Arial" w:cs="Arial"/>
        </w:rPr>
        <w:fldChar w:fldCharType="separate"/>
      </w:r>
      <w:r w:rsidR="008735B0" w:rsidRPr="008735B0">
        <w:rPr>
          <w:rFonts w:ascii="Arial" w:eastAsia="Arial" w:hAnsi="Arial" w:cs="Arial"/>
        </w:rPr>
        <w:t>55</w:t>
      </w:r>
      <w:r w:rsidRPr="37F07918">
        <w:fldChar w:fldCharType="end"/>
      </w:r>
      <w:r w:rsidRPr="37F07918">
        <w:rPr>
          <w:rFonts w:ascii="Arial" w:eastAsia="Arial" w:hAnsi="Arial" w:cs="Arial"/>
        </w:rPr>
        <w:t>) to be a charity trustee.</w:t>
      </w:r>
    </w:p>
    <w:p w14:paraId="71D315B7"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At each AGM, all of the charity trustees must retire from office - but may then be re-elected under clause </w:t>
      </w:r>
      <w:r w:rsidRPr="37F07918">
        <w:fldChar w:fldCharType="begin"/>
      </w:r>
      <w:r w:rsidRPr="007A6CB4">
        <w:rPr>
          <w:rFonts w:ascii="Arial" w:hAnsi="Arial" w:cs="Arial"/>
        </w:rPr>
        <w:instrText xml:space="preserve"> REF ClauseRef32\n  \* MERGEFORMAT </w:instrText>
      </w:r>
      <w:r w:rsidRPr="37F07918">
        <w:rPr>
          <w:rFonts w:ascii="Arial" w:hAnsi="Arial" w:cs="Arial"/>
        </w:rPr>
        <w:fldChar w:fldCharType="separate"/>
      </w:r>
      <w:r w:rsidR="008735B0" w:rsidRPr="008735B0">
        <w:rPr>
          <w:rFonts w:ascii="Arial" w:eastAsia="Arial" w:hAnsi="Arial" w:cs="Arial"/>
        </w:rPr>
        <w:t>58</w:t>
      </w:r>
      <w:r w:rsidRPr="37F07918">
        <w:fldChar w:fldCharType="end"/>
      </w:r>
      <w:r w:rsidRPr="37F07918">
        <w:rPr>
          <w:rFonts w:ascii="Arial" w:eastAsia="Arial" w:hAnsi="Arial" w:cs="Arial"/>
        </w:rPr>
        <w:t xml:space="preserve">. </w:t>
      </w:r>
    </w:p>
    <w:p w14:paraId="1CC35819" w14:textId="77777777" w:rsidR="007A3E4C" w:rsidRPr="007A6CB4" w:rsidRDefault="007A3E4C">
      <w:pPr>
        <w:pStyle w:val="BurnessNumbering1"/>
        <w:rPr>
          <w:rFonts w:ascii="Arial" w:eastAsia="Arial" w:hAnsi="Arial" w:cs="Arial"/>
        </w:rPr>
      </w:pPr>
      <w:bookmarkStart w:id="22" w:name="ClauseRef23"/>
      <w:r w:rsidRPr="37F07918">
        <w:rPr>
          <w:rFonts w:ascii="Arial" w:eastAsia="Arial" w:hAnsi="Arial" w:cs="Arial"/>
        </w:rPr>
        <w:t>A charity trustee retiring at an AGM will be deemed to have been re-elected unless: -</w:t>
      </w:r>
    </w:p>
    <w:bookmarkEnd w:id="22"/>
    <w:p w14:paraId="52DAE89C"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advises the board prior to the conclusion of the AGM that he/she does not wish to be re-appointed as a charity trustee; or</w:t>
      </w:r>
    </w:p>
    <w:p w14:paraId="37AC000A"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an election process was held at the AGM and he/she was not among those elected/re-elected through that process; or </w:t>
      </w:r>
    </w:p>
    <w:p w14:paraId="24700EE2"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a</w:t>
      </w:r>
      <w:proofErr w:type="gramEnd"/>
      <w:r w:rsidRPr="37F07918">
        <w:rPr>
          <w:rFonts w:ascii="Arial" w:eastAsia="Arial" w:hAnsi="Arial" w:cs="Arial"/>
        </w:rPr>
        <w:t xml:space="preserve"> resolution for the re-election of that charity trustee was put to the AGM and was not carried.</w:t>
      </w:r>
    </w:p>
    <w:p w14:paraId="2A64E50E" w14:textId="77777777" w:rsidR="007A3E4C" w:rsidRPr="007A6CB4" w:rsidRDefault="007A3E4C">
      <w:pPr>
        <w:pStyle w:val="BurnessNumbering2"/>
        <w:numPr>
          <w:ilvl w:val="0"/>
          <w:numId w:val="0"/>
        </w:numPr>
        <w:ind w:left="731"/>
        <w:rPr>
          <w:rFonts w:ascii="Arial" w:hAnsi="Arial" w:cs="Arial"/>
        </w:rPr>
      </w:pPr>
    </w:p>
    <w:p w14:paraId="64A84C11"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lastRenderedPageBreak/>
        <w:t>Termination of office</w:t>
      </w:r>
    </w:p>
    <w:p w14:paraId="453FA06E" w14:textId="77777777" w:rsidR="007A3E4C" w:rsidRPr="007A6CB4" w:rsidRDefault="37F07918">
      <w:pPr>
        <w:pStyle w:val="BurnessNumbering1"/>
        <w:rPr>
          <w:rFonts w:ascii="Arial" w:eastAsia="Arial" w:hAnsi="Arial" w:cs="Arial"/>
        </w:rPr>
      </w:pPr>
      <w:r w:rsidRPr="37F07918">
        <w:rPr>
          <w:rFonts w:ascii="Arial" w:eastAsia="Arial" w:hAnsi="Arial" w:cs="Arial"/>
        </w:rPr>
        <w:t>A charity trustee will automatically cease to hold office if: -</w:t>
      </w:r>
    </w:p>
    <w:p w14:paraId="729B032D"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becomes disqualified from being a charity trustee under the Charities and Trustee Investment (Scotland) Act 2005;</w:t>
      </w:r>
    </w:p>
    <w:p w14:paraId="2161FF82"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becomes incapable for medical reasons of carrying out his/her duties as a charity trustee - but only if that has continued (or is expected to continue) for a period of more than six months;</w:t>
      </w:r>
    </w:p>
    <w:p w14:paraId="57281DE7"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ceases to be a member of the organisation;</w:t>
      </w:r>
    </w:p>
    <w:p w14:paraId="6F4A9385"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becomes an employee of the organisation;</w:t>
      </w:r>
    </w:p>
    <w:p w14:paraId="43E7392F"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gives the organisation a notice of resignation, signed by him/her;</w:t>
      </w:r>
    </w:p>
    <w:p w14:paraId="717B3EBD"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he/she is absent (without good reason, in the opinion of the board) from more than three consecutive meetings of the board - but only if the board resolves to remove him/her from office;</w:t>
      </w:r>
    </w:p>
    <w:p w14:paraId="0DE31B2E" w14:textId="77777777" w:rsidR="007A3E4C" w:rsidRPr="007A6CB4" w:rsidRDefault="007A3E4C">
      <w:pPr>
        <w:pStyle w:val="BurnessNumbering2"/>
        <w:tabs>
          <w:tab w:val="clear" w:pos="709"/>
          <w:tab w:val="num" w:pos="1440"/>
        </w:tabs>
        <w:ind w:left="1440"/>
        <w:rPr>
          <w:rFonts w:ascii="Arial" w:eastAsia="Arial" w:hAnsi="Arial" w:cs="Arial"/>
        </w:rPr>
      </w:pPr>
      <w:bookmarkStart w:id="23" w:name="ClauseRef15"/>
      <w:bookmarkStart w:id="24" w:name="ClauseRef34"/>
      <w:r w:rsidRPr="37F07918">
        <w:rPr>
          <w:rFonts w:ascii="Arial" w:eastAsia="Arial" w:hAnsi="Arial" w:cs="Arial"/>
        </w:rPr>
        <w:t xml:space="preserve">he/she is removed from office by resolution of the board on the grounds that he/she is considered to have committed a material breach of the code of conduct for charity trustees (as referred to in clause </w:t>
      </w:r>
      <w:r w:rsidRPr="37F07918">
        <w:fldChar w:fldCharType="begin"/>
      </w:r>
      <w:r w:rsidRPr="007A6CB4">
        <w:rPr>
          <w:rFonts w:ascii="Arial" w:hAnsi="Arial" w:cs="Arial"/>
        </w:rPr>
        <w:instrText xml:space="preserve"> REF ClauseRef33\n  \* MERGEFORMAT </w:instrText>
      </w:r>
      <w:r w:rsidRPr="37F07918">
        <w:rPr>
          <w:rFonts w:ascii="Arial" w:hAnsi="Arial" w:cs="Arial"/>
        </w:rPr>
        <w:fldChar w:fldCharType="separate"/>
      </w:r>
      <w:r w:rsidR="008735B0" w:rsidRPr="008735B0">
        <w:rPr>
          <w:rFonts w:ascii="Arial" w:eastAsia="Arial" w:hAnsi="Arial" w:cs="Arial"/>
        </w:rPr>
        <w:t>79</w:t>
      </w:r>
      <w:r w:rsidRPr="37F07918">
        <w:fldChar w:fldCharType="end"/>
      </w:r>
      <w:r w:rsidRPr="37F07918">
        <w:rPr>
          <w:rFonts w:ascii="Arial" w:eastAsia="Arial" w:hAnsi="Arial" w:cs="Arial"/>
        </w:rPr>
        <w:t>);</w:t>
      </w:r>
    </w:p>
    <w:p w14:paraId="1EA7FA3D" w14:textId="77777777" w:rsidR="007A3E4C" w:rsidRPr="007A6CB4" w:rsidRDefault="007A3E4C">
      <w:pPr>
        <w:pStyle w:val="BurnessNumbering2"/>
        <w:tabs>
          <w:tab w:val="clear" w:pos="709"/>
          <w:tab w:val="num" w:pos="1440"/>
        </w:tabs>
        <w:ind w:left="1440"/>
        <w:rPr>
          <w:rFonts w:ascii="Arial" w:eastAsia="Arial" w:hAnsi="Arial" w:cs="Arial"/>
        </w:rPr>
      </w:pPr>
      <w:bookmarkStart w:id="25" w:name="ClauseRef16"/>
      <w:bookmarkStart w:id="26" w:name="ClauseRef35"/>
      <w:bookmarkEnd w:id="23"/>
      <w:bookmarkEnd w:id="24"/>
      <w:r w:rsidRPr="37F07918">
        <w:rPr>
          <w:rFonts w:ascii="Arial" w:eastAsia="Arial" w:hAnsi="Arial" w:cs="Arial"/>
        </w:rPr>
        <w:t>he/she is removed from office by resolution of the board on the grounds that he/she is considered to have been in serious or persistent  breach of his/her duties under section 66(1) or (2) of the Charities and Trustee Investment (Scotland) Act 2005; or</w:t>
      </w:r>
    </w:p>
    <w:p w14:paraId="10B48C17" w14:textId="77777777" w:rsidR="007A3E4C" w:rsidRPr="007A6CB4" w:rsidRDefault="007A3E4C">
      <w:pPr>
        <w:pStyle w:val="BurnessNumbering2"/>
        <w:tabs>
          <w:tab w:val="clear" w:pos="709"/>
          <w:tab w:val="num" w:pos="1440"/>
        </w:tabs>
        <w:ind w:left="1440"/>
        <w:rPr>
          <w:rFonts w:ascii="Arial" w:eastAsia="Arial" w:hAnsi="Arial" w:cs="Arial"/>
        </w:rPr>
      </w:pPr>
      <w:bookmarkStart w:id="27" w:name="ClauseRef17"/>
      <w:bookmarkEnd w:id="25"/>
      <w:bookmarkEnd w:id="26"/>
      <w:proofErr w:type="gramStart"/>
      <w:r w:rsidRPr="37F07918">
        <w:rPr>
          <w:rFonts w:ascii="Arial" w:eastAsia="Arial" w:hAnsi="Arial" w:cs="Arial"/>
        </w:rPr>
        <w:t>he/she</w:t>
      </w:r>
      <w:proofErr w:type="gramEnd"/>
      <w:r w:rsidRPr="37F07918">
        <w:rPr>
          <w:rFonts w:ascii="Arial" w:eastAsia="Arial" w:hAnsi="Arial" w:cs="Arial"/>
        </w:rPr>
        <w:t xml:space="preserve"> is removed from office by a resolution of the members passed at a members’ meeting.</w:t>
      </w:r>
    </w:p>
    <w:bookmarkEnd w:id="27"/>
    <w:p w14:paraId="1F0CD015"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A resolution under paragraph </w:t>
      </w:r>
      <w:r w:rsidRPr="37F07918">
        <w:fldChar w:fldCharType="begin"/>
      </w:r>
      <w:r w:rsidRPr="007A6CB4">
        <w:rPr>
          <w:rFonts w:ascii="Arial" w:hAnsi="Arial" w:cs="Arial"/>
        </w:rPr>
        <w:instrText xml:space="preserve"> REF ClauseRef15\n  \* MERGEFORMAT </w:instrText>
      </w:r>
      <w:r w:rsidRPr="37F07918">
        <w:rPr>
          <w:rFonts w:ascii="Arial" w:hAnsi="Arial" w:cs="Arial"/>
        </w:rPr>
        <w:fldChar w:fldCharType="separate"/>
      </w:r>
      <w:r w:rsidR="008735B0" w:rsidRPr="008735B0">
        <w:rPr>
          <w:rFonts w:ascii="Arial" w:eastAsia="Arial" w:hAnsi="Arial" w:cs="Arial"/>
        </w:rPr>
        <w:t>62.7</w:t>
      </w:r>
      <w:r w:rsidRPr="37F07918">
        <w:fldChar w:fldCharType="end"/>
      </w:r>
      <w:r w:rsidRPr="37F07918">
        <w:rPr>
          <w:rFonts w:ascii="Arial" w:eastAsia="Arial" w:hAnsi="Arial" w:cs="Arial"/>
        </w:rPr>
        <w:t xml:space="preserve">, </w:t>
      </w:r>
      <w:r w:rsidRPr="37F07918">
        <w:fldChar w:fldCharType="begin"/>
      </w:r>
      <w:r w:rsidRPr="007A6CB4">
        <w:rPr>
          <w:rFonts w:ascii="Arial" w:hAnsi="Arial" w:cs="Arial"/>
        </w:rPr>
        <w:instrText xml:space="preserve"> REF ClauseRef16\n  \* MERGEFORMAT </w:instrText>
      </w:r>
      <w:r w:rsidRPr="37F07918">
        <w:rPr>
          <w:rFonts w:ascii="Arial" w:hAnsi="Arial" w:cs="Arial"/>
        </w:rPr>
        <w:fldChar w:fldCharType="separate"/>
      </w:r>
      <w:r w:rsidR="008735B0" w:rsidRPr="008735B0">
        <w:rPr>
          <w:rFonts w:ascii="Arial" w:eastAsia="Arial" w:hAnsi="Arial" w:cs="Arial"/>
        </w:rPr>
        <w:t>62.8</w:t>
      </w:r>
      <w:r w:rsidRPr="37F07918">
        <w:fldChar w:fldCharType="end"/>
      </w:r>
      <w:r w:rsidRPr="37F07918">
        <w:rPr>
          <w:rFonts w:ascii="Arial" w:eastAsia="Arial" w:hAnsi="Arial" w:cs="Arial"/>
        </w:rPr>
        <w:t xml:space="preserve"> or </w:t>
      </w:r>
      <w:r w:rsidRPr="37F07918">
        <w:fldChar w:fldCharType="begin"/>
      </w:r>
      <w:r w:rsidRPr="007A6CB4">
        <w:rPr>
          <w:rFonts w:ascii="Arial" w:hAnsi="Arial" w:cs="Arial"/>
        </w:rPr>
        <w:instrText xml:space="preserve"> REF ClauseRef17\n  \* MERGEFORMAT </w:instrText>
      </w:r>
      <w:r w:rsidRPr="37F07918">
        <w:rPr>
          <w:rFonts w:ascii="Arial" w:hAnsi="Arial" w:cs="Arial"/>
        </w:rPr>
        <w:fldChar w:fldCharType="separate"/>
      </w:r>
      <w:r w:rsidR="008735B0" w:rsidRPr="008735B0">
        <w:rPr>
          <w:rFonts w:ascii="Arial" w:eastAsia="Arial" w:hAnsi="Arial" w:cs="Arial"/>
        </w:rPr>
        <w:t>62.9</w:t>
      </w:r>
      <w:r w:rsidRPr="37F07918">
        <w:fldChar w:fldCharType="end"/>
      </w:r>
      <w:r w:rsidRPr="37F07918">
        <w:rPr>
          <w:rFonts w:ascii="Arial" w:eastAsia="Arial" w:hAnsi="Arial" w:cs="Arial"/>
        </w:rPr>
        <w:t xml:space="preserve"> shall be valid only if: -</w:t>
      </w:r>
    </w:p>
    <w:p w14:paraId="4C4BB543" w14:textId="77777777" w:rsidR="007A3E4C" w:rsidRPr="007A6CB4" w:rsidRDefault="37F07918">
      <w:pPr>
        <w:pStyle w:val="BurnessNumbering2"/>
        <w:tabs>
          <w:tab w:val="clear" w:pos="709"/>
          <w:tab w:val="num" w:pos="1440"/>
        </w:tabs>
        <w:ind w:left="1440" w:hanging="720"/>
        <w:rPr>
          <w:rFonts w:ascii="Arial" w:eastAsia="Arial" w:hAnsi="Arial" w:cs="Arial"/>
        </w:rPr>
      </w:pPr>
      <w:r w:rsidRPr="37F07918">
        <w:rPr>
          <w:rFonts w:ascii="Arial" w:eastAsia="Arial" w:hAnsi="Arial" w:cs="Arial"/>
        </w:rPr>
        <w:t>the charity trustee who is the subject of the resolution is given reasonable prior written notice of the grounds upon which the resolution for his/her removal is to be proposed;</w:t>
      </w:r>
    </w:p>
    <w:p w14:paraId="1DCA7DF0" w14:textId="77777777" w:rsidR="007A3E4C" w:rsidRPr="007A6CB4" w:rsidRDefault="37F07918">
      <w:pPr>
        <w:pStyle w:val="BurnessNumbering2"/>
        <w:tabs>
          <w:tab w:val="clear" w:pos="709"/>
          <w:tab w:val="num" w:pos="1440"/>
        </w:tabs>
        <w:ind w:left="1440" w:hanging="720"/>
        <w:rPr>
          <w:rFonts w:ascii="Arial" w:eastAsia="Arial" w:hAnsi="Arial" w:cs="Arial"/>
        </w:rPr>
      </w:pPr>
      <w:r w:rsidRPr="37F07918">
        <w:rPr>
          <w:rFonts w:ascii="Arial" w:eastAsia="Arial" w:hAnsi="Arial" w:cs="Arial"/>
        </w:rPr>
        <w:t>the charity trustee concerned is given the opportunity to address the meeting at which the resolution is proposed, prior to the resolution being put to the vote; and</w:t>
      </w:r>
    </w:p>
    <w:p w14:paraId="3397C5BC" w14:textId="77777777" w:rsidR="007A3E4C" w:rsidRPr="007A6CB4" w:rsidRDefault="007A3E4C">
      <w:pPr>
        <w:pStyle w:val="BurnessNumbering2"/>
        <w:tabs>
          <w:tab w:val="clear" w:pos="709"/>
          <w:tab w:val="num" w:pos="1440"/>
        </w:tabs>
        <w:ind w:left="1440" w:hanging="720"/>
        <w:rPr>
          <w:rFonts w:ascii="Arial" w:eastAsia="Arial" w:hAnsi="Arial" w:cs="Arial"/>
        </w:rPr>
      </w:pPr>
      <w:r w:rsidRPr="37F07918">
        <w:rPr>
          <w:rFonts w:ascii="Arial" w:eastAsia="Arial" w:hAnsi="Arial" w:cs="Arial"/>
        </w:rPr>
        <w:t>(</w:t>
      </w:r>
      <w:proofErr w:type="gramStart"/>
      <w:r w:rsidRPr="37F07918">
        <w:rPr>
          <w:rFonts w:ascii="Arial" w:eastAsia="Arial" w:hAnsi="Arial" w:cs="Arial"/>
        </w:rPr>
        <w:t>in</w:t>
      </w:r>
      <w:proofErr w:type="gramEnd"/>
      <w:r w:rsidRPr="37F07918">
        <w:rPr>
          <w:rFonts w:ascii="Arial" w:eastAsia="Arial" w:hAnsi="Arial" w:cs="Arial"/>
        </w:rPr>
        <w:t xml:space="preserve"> the case of a resolution under paragraph </w:t>
      </w:r>
      <w:r w:rsidRPr="37F07918">
        <w:fldChar w:fldCharType="begin"/>
      </w:r>
      <w:r w:rsidRPr="007A6CB4">
        <w:rPr>
          <w:rFonts w:ascii="Arial" w:hAnsi="Arial" w:cs="Arial"/>
        </w:rPr>
        <w:instrText xml:space="preserve"> REF ClauseRef34\n  \* MERGEFORMAT </w:instrText>
      </w:r>
      <w:r w:rsidRPr="37F07918">
        <w:rPr>
          <w:rFonts w:ascii="Arial" w:hAnsi="Arial" w:cs="Arial"/>
        </w:rPr>
        <w:fldChar w:fldCharType="separate"/>
      </w:r>
      <w:r w:rsidR="008735B0" w:rsidRPr="008735B0">
        <w:rPr>
          <w:rFonts w:ascii="Arial" w:eastAsia="Arial" w:hAnsi="Arial" w:cs="Arial"/>
        </w:rPr>
        <w:t>62.7</w:t>
      </w:r>
      <w:r w:rsidRPr="37F07918">
        <w:fldChar w:fldCharType="end"/>
      </w:r>
      <w:r w:rsidRPr="37F07918">
        <w:rPr>
          <w:rFonts w:ascii="Arial" w:eastAsia="Arial" w:hAnsi="Arial" w:cs="Arial"/>
        </w:rPr>
        <w:t xml:space="preserve"> or </w:t>
      </w:r>
      <w:r w:rsidRPr="37F07918">
        <w:fldChar w:fldCharType="begin"/>
      </w:r>
      <w:r w:rsidRPr="007A6CB4">
        <w:rPr>
          <w:rFonts w:ascii="Arial" w:hAnsi="Arial" w:cs="Arial"/>
        </w:rPr>
        <w:instrText xml:space="preserve"> REF ClauseRef35\n  \* MERGEFORMAT </w:instrText>
      </w:r>
      <w:r w:rsidRPr="37F07918">
        <w:rPr>
          <w:rFonts w:ascii="Arial" w:hAnsi="Arial" w:cs="Arial"/>
        </w:rPr>
        <w:fldChar w:fldCharType="separate"/>
      </w:r>
      <w:r w:rsidR="008735B0" w:rsidRPr="008735B0">
        <w:rPr>
          <w:rFonts w:ascii="Arial" w:eastAsia="Arial" w:hAnsi="Arial" w:cs="Arial"/>
        </w:rPr>
        <w:t>62.8</w:t>
      </w:r>
      <w:r w:rsidRPr="37F07918">
        <w:fldChar w:fldCharType="end"/>
      </w:r>
      <w:r w:rsidRPr="37F07918">
        <w:rPr>
          <w:rFonts w:ascii="Arial" w:eastAsia="Arial" w:hAnsi="Arial" w:cs="Arial"/>
        </w:rPr>
        <w:t>) at least two thirds (to the nearest round number) of the charity trustees then in office vote in favour of the resolution.</w:t>
      </w:r>
    </w:p>
    <w:p w14:paraId="4529AA8E" w14:textId="77777777" w:rsidR="00784C65" w:rsidRDefault="00784C65">
      <w:pPr>
        <w:pStyle w:val="BurnessNumbering2"/>
        <w:numPr>
          <w:ilvl w:val="0"/>
          <w:numId w:val="0"/>
        </w:numPr>
        <w:ind w:left="709" w:hanging="709"/>
        <w:rPr>
          <w:rFonts w:ascii="Arial" w:hAnsi="Arial" w:cs="Arial"/>
          <w:b/>
          <w:bCs/>
        </w:rPr>
      </w:pPr>
    </w:p>
    <w:p w14:paraId="0ADC8D4B" w14:textId="77777777" w:rsidR="007A3E4C" w:rsidRPr="007A6CB4" w:rsidRDefault="37F07918">
      <w:pPr>
        <w:pStyle w:val="BurnessNumbering2"/>
        <w:numPr>
          <w:ilvl w:val="1"/>
          <w:numId w:val="0"/>
        </w:numPr>
        <w:ind w:left="709" w:hanging="709"/>
        <w:rPr>
          <w:rFonts w:ascii="Arial" w:hAnsi="Arial" w:cs="Arial"/>
          <w:b/>
          <w:bCs/>
        </w:rPr>
      </w:pPr>
      <w:r w:rsidRPr="37F07918">
        <w:rPr>
          <w:rFonts w:ascii="Arial" w:eastAsia="Arial" w:hAnsi="Arial" w:cs="Arial"/>
          <w:b/>
          <w:bCs/>
        </w:rPr>
        <w:t>Register of charity trustees</w:t>
      </w:r>
    </w:p>
    <w:p w14:paraId="1410F946" w14:textId="77777777" w:rsidR="007A3E4C" w:rsidRPr="007A6CB4" w:rsidRDefault="37F07918">
      <w:pPr>
        <w:pStyle w:val="BurnessNumbering1"/>
        <w:rPr>
          <w:rFonts w:ascii="Arial" w:eastAsia="Arial" w:hAnsi="Arial" w:cs="Arial"/>
        </w:rPr>
      </w:pPr>
      <w:r w:rsidRPr="37F07918">
        <w:rPr>
          <w:rFonts w:ascii="Arial" w:eastAsia="Arial" w:hAnsi="Arial" w:cs="Arial"/>
        </w:rPr>
        <w:lastRenderedPageBreak/>
        <w:t xml:space="preserve"> The board must keep a register of charity trustees, setting out</w:t>
      </w:r>
    </w:p>
    <w:p w14:paraId="4666817E"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for each current charity trustee:</w:t>
      </w:r>
    </w:p>
    <w:p w14:paraId="7CC73D88"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 xml:space="preserve">his/her full name and address; </w:t>
      </w:r>
    </w:p>
    <w:p w14:paraId="1F5FBD81"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the date on which he/she was appointed as a charity trustee; and</w:t>
      </w:r>
    </w:p>
    <w:p w14:paraId="495503A4"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 xml:space="preserve">any office held by him/her in the organisation;  </w:t>
      </w:r>
    </w:p>
    <w:p w14:paraId="7D050FF7"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for each former charity trustee - for at least 6 years from the date on which he/she ceased to be a charity trustee:</w:t>
      </w:r>
    </w:p>
    <w:p w14:paraId="4E8A4B6A"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the name of the charity trustee;</w:t>
      </w:r>
    </w:p>
    <w:p w14:paraId="48D799EE"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any office held by him/her in the organisation; and</w:t>
      </w:r>
    </w:p>
    <w:p w14:paraId="2B406D1A" w14:textId="77777777" w:rsidR="007A3E4C" w:rsidRPr="007A6CB4" w:rsidRDefault="37F07918">
      <w:pPr>
        <w:pStyle w:val="BurnessNumbering3"/>
        <w:tabs>
          <w:tab w:val="clear" w:pos="1417"/>
          <w:tab w:val="num" w:pos="2160"/>
        </w:tabs>
        <w:ind w:left="2160"/>
        <w:rPr>
          <w:rFonts w:ascii="Arial" w:eastAsia="Arial" w:hAnsi="Arial" w:cs="Arial"/>
        </w:rPr>
      </w:pPr>
      <w:proofErr w:type="gramStart"/>
      <w:r w:rsidRPr="37F07918">
        <w:rPr>
          <w:rFonts w:ascii="Arial" w:eastAsia="Arial" w:hAnsi="Arial" w:cs="Arial"/>
        </w:rPr>
        <w:t>the</w:t>
      </w:r>
      <w:proofErr w:type="gramEnd"/>
      <w:r w:rsidRPr="37F07918">
        <w:rPr>
          <w:rFonts w:ascii="Arial" w:eastAsia="Arial" w:hAnsi="Arial" w:cs="Arial"/>
        </w:rPr>
        <w:t xml:space="preserve"> date on which he/she ceased to be a charity trustee. </w:t>
      </w:r>
    </w:p>
    <w:p w14:paraId="651099B1" w14:textId="77777777" w:rsidR="007A3E4C" w:rsidRPr="007A6CB4" w:rsidRDefault="37F07918">
      <w:pPr>
        <w:pStyle w:val="BurnessNumbering1"/>
        <w:rPr>
          <w:rFonts w:ascii="Arial" w:eastAsia="Arial" w:hAnsi="Arial" w:cs="Arial"/>
        </w:rPr>
      </w:pPr>
      <w:r w:rsidRPr="37F07918">
        <w:rPr>
          <w:rFonts w:ascii="Arial" w:eastAsia="Arial" w:hAnsi="Arial" w:cs="Arial"/>
        </w:rPr>
        <w:t>The board must ensure that the register of charity trustees is updated within 28 days of any change:</w:t>
      </w:r>
    </w:p>
    <w:p w14:paraId="00439015"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which arises from a resolution of the board or a resolution passed by the members of the organisation; or </w:t>
      </w:r>
    </w:p>
    <w:p w14:paraId="78D8C55F"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which</w:t>
      </w:r>
      <w:proofErr w:type="gramEnd"/>
      <w:r w:rsidRPr="37F07918">
        <w:rPr>
          <w:rFonts w:ascii="Arial" w:eastAsia="Arial" w:hAnsi="Arial" w:cs="Arial"/>
        </w:rPr>
        <w:t xml:space="preserve"> is notified to the organisation.  </w:t>
      </w:r>
    </w:p>
    <w:p w14:paraId="4F94C40E" w14:textId="77777777" w:rsidR="007A3E4C" w:rsidRPr="007A6CB4" w:rsidRDefault="37F07918">
      <w:pPr>
        <w:pStyle w:val="BurnessNumbering1"/>
        <w:rPr>
          <w:rFonts w:ascii="Arial" w:eastAsia="Arial" w:hAnsi="Arial" w:cs="Arial"/>
        </w:rPr>
      </w:pPr>
      <w:proofErr w:type="gramStart"/>
      <w:r w:rsidRPr="37F07918">
        <w:rPr>
          <w:rFonts w:ascii="Arial" w:eastAsia="Arial" w:hAnsi="Arial" w:cs="Arial"/>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roofErr w:type="gramEnd"/>
    </w:p>
    <w:p w14:paraId="27EA607D"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Office-bearers</w:t>
      </w:r>
    </w:p>
    <w:p w14:paraId="70386A65" w14:textId="77777777" w:rsidR="007A3E4C" w:rsidRPr="007A6CB4" w:rsidRDefault="007A3E4C">
      <w:pPr>
        <w:pStyle w:val="BurnessNumbering1"/>
        <w:rPr>
          <w:rFonts w:ascii="Arial" w:eastAsia="Arial" w:hAnsi="Arial" w:cs="Arial"/>
        </w:rPr>
      </w:pPr>
      <w:bookmarkStart w:id="28" w:name="ClauseRef36"/>
      <w:bookmarkStart w:id="29" w:name="ClauseRef37"/>
      <w:r w:rsidRPr="37F07918">
        <w:rPr>
          <w:rFonts w:ascii="Arial" w:eastAsia="Arial" w:hAnsi="Arial" w:cs="Arial"/>
        </w:rPr>
        <w:t>The charity trustees must elect (from among themselves) a chair, a treasurer and a secretary.</w:t>
      </w:r>
    </w:p>
    <w:p w14:paraId="62C7F1BC" w14:textId="77777777" w:rsidR="007A3E4C" w:rsidRPr="007A6CB4" w:rsidRDefault="007A3E4C">
      <w:pPr>
        <w:pStyle w:val="BurnessNumbering1"/>
        <w:rPr>
          <w:rFonts w:ascii="Arial" w:eastAsia="Arial" w:hAnsi="Arial" w:cs="Arial"/>
        </w:rPr>
      </w:pPr>
      <w:bookmarkStart w:id="30" w:name="ClauseRef38"/>
      <w:bookmarkEnd w:id="28"/>
      <w:bookmarkEnd w:id="29"/>
      <w:r w:rsidRPr="37F07918">
        <w:rPr>
          <w:rFonts w:ascii="Arial" w:eastAsia="Arial" w:hAnsi="Arial" w:cs="Arial"/>
        </w:rPr>
        <w:t xml:space="preserve">In addition to the office-bearers required under clause </w:t>
      </w:r>
      <w:r w:rsidRPr="37F07918">
        <w:fldChar w:fldCharType="begin"/>
      </w:r>
      <w:r w:rsidRPr="007A6CB4">
        <w:rPr>
          <w:rFonts w:ascii="Arial" w:hAnsi="Arial" w:cs="Arial"/>
        </w:rPr>
        <w:instrText xml:space="preserve"> REF ClauseRef36\n  \* MERGEFORMAT </w:instrText>
      </w:r>
      <w:r w:rsidRPr="37F07918">
        <w:rPr>
          <w:rFonts w:ascii="Arial" w:hAnsi="Arial" w:cs="Arial"/>
        </w:rPr>
        <w:fldChar w:fldCharType="separate"/>
      </w:r>
      <w:r w:rsidR="008735B0" w:rsidRPr="008735B0">
        <w:rPr>
          <w:rFonts w:ascii="Arial" w:eastAsia="Arial" w:hAnsi="Arial" w:cs="Arial"/>
        </w:rPr>
        <w:t>67</w:t>
      </w:r>
      <w:r w:rsidRPr="37F07918">
        <w:fldChar w:fldCharType="end"/>
      </w:r>
      <w:r w:rsidRPr="37F07918">
        <w:rPr>
          <w:rFonts w:ascii="Arial" w:eastAsia="Arial" w:hAnsi="Arial" w:cs="Arial"/>
        </w:rPr>
        <w:t>, the charity trustees may elect (from among themselves) further office-bearers if they consider that appropriate.</w:t>
      </w:r>
    </w:p>
    <w:bookmarkEnd w:id="30"/>
    <w:p w14:paraId="02A12808"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All of the office-bearers will cease to hold office at the conclusion of each AGM, but may then be re-elected under clause </w:t>
      </w:r>
      <w:r w:rsidRPr="37F07918">
        <w:fldChar w:fldCharType="begin"/>
      </w:r>
      <w:r w:rsidRPr="007A6CB4">
        <w:rPr>
          <w:rFonts w:ascii="Arial" w:hAnsi="Arial" w:cs="Arial"/>
        </w:rPr>
        <w:instrText xml:space="preserve"> REF ClauseRef37\n  \* MERGEFORMAT </w:instrText>
      </w:r>
      <w:r w:rsidRPr="37F07918">
        <w:rPr>
          <w:rFonts w:ascii="Arial" w:hAnsi="Arial" w:cs="Arial"/>
        </w:rPr>
        <w:fldChar w:fldCharType="separate"/>
      </w:r>
      <w:r w:rsidR="008735B0" w:rsidRPr="008735B0">
        <w:rPr>
          <w:rFonts w:ascii="Arial" w:eastAsia="Arial" w:hAnsi="Arial" w:cs="Arial"/>
        </w:rPr>
        <w:t>67</w:t>
      </w:r>
      <w:r w:rsidRPr="37F07918">
        <w:fldChar w:fldCharType="end"/>
      </w:r>
      <w:r w:rsidRPr="37F07918">
        <w:rPr>
          <w:rFonts w:ascii="Arial" w:eastAsia="Arial" w:hAnsi="Arial" w:cs="Arial"/>
        </w:rPr>
        <w:t xml:space="preserve"> or </w:t>
      </w:r>
      <w:r w:rsidRPr="37F07918">
        <w:fldChar w:fldCharType="begin"/>
      </w:r>
      <w:r w:rsidRPr="007A6CB4">
        <w:rPr>
          <w:rFonts w:ascii="Arial" w:hAnsi="Arial" w:cs="Arial"/>
        </w:rPr>
        <w:instrText xml:space="preserve"> REF ClauseRef38\n  \* MERGEFORMAT </w:instrText>
      </w:r>
      <w:r w:rsidRPr="37F07918">
        <w:rPr>
          <w:rFonts w:ascii="Arial" w:hAnsi="Arial" w:cs="Arial"/>
        </w:rPr>
        <w:fldChar w:fldCharType="separate"/>
      </w:r>
      <w:r w:rsidR="008735B0" w:rsidRPr="008735B0">
        <w:rPr>
          <w:rFonts w:ascii="Arial" w:eastAsia="Arial" w:hAnsi="Arial" w:cs="Arial"/>
        </w:rPr>
        <w:t>68</w:t>
      </w:r>
      <w:r w:rsidRPr="37F07918">
        <w:fldChar w:fldCharType="end"/>
      </w:r>
      <w:r w:rsidRPr="37F07918">
        <w:rPr>
          <w:rFonts w:ascii="Arial" w:eastAsia="Arial" w:hAnsi="Arial" w:cs="Arial"/>
        </w:rPr>
        <w:t xml:space="preserve">. </w:t>
      </w:r>
    </w:p>
    <w:p w14:paraId="6B0F622C" w14:textId="77777777" w:rsidR="007A3E4C" w:rsidRPr="007A6CB4" w:rsidRDefault="37F07918">
      <w:pPr>
        <w:pStyle w:val="BurnessNumbering1"/>
        <w:rPr>
          <w:rFonts w:ascii="Arial" w:eastAsia="Arial" w:hAnsi="Arial" w:cs="Arial"/>
        </w:rPr>
      </w:pPr>
      <w:r w:rsidRPr="37F07918">
        <w:rPr>
          <w:rFonts w:ascii="Arial" w:eastAsia="Arial" w:hAnsi="Arial" w:cs="Arial"/>
        </w:rPr>
        <w:t>A person elected to any office will automatically cease to hold that office: -</w:t>
      </w:r>
    </w:p>
    <w:p w14:paraId="4F06A2F1"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 xml:space="preserve">if he/she ceases to be a charity trustee; </w:t>
      </w:r>
      <w:r w:rsidRPr="37F07918">
        <w:rPr>
          <w:rFonts w:ascii="Arial" w:eastAsia="Arial" w:hAnsi="Arial" w:cs="Arial"/>
          <w:i/>
          <w:iCs/>
        </w:rPr>
        <w:t>or</w:t>
      </w:r>
      <w:r w:rsidRPr="37F07918">
        <w:rPr>
          <w:rFonts w:ascii="Arial" w:eastAsia="Arial" w:hAnsi="Arial" w:cs="Arial"/>
        </w:rPr>
        <w:t xml:space="preserve"> </w:t>
      </w:r>
    </w:p>
    <w:p w14:paraId="05D000F0"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lastRenderedPageBreak/>
        <w:t>if</w:t>
      </w:r>
      <w:proofErr w:type="gramEnd"/>
      <w:r w:rsidRPr="37F07918">
        <w:rPr>
          <w:rFonts w:ascii="Arial" w:eastAsia="Arial" w:hAnsi="Arial" w:cs="Arial"/>
        </w:rPr>
        <w:t xml:space="preserve"> he/she gives to the organisation a notice of resignation from that office, signed by him/her.</w:t>
      </w:r>
    </w:p>
    <w:p w14:paraId="39B51EE7" w14:textId="77777777" w:rsidR="007A3E4C" w:rsidRPr="007A6CB4" w:rsidRDefault="37F07918">
      <w:pPr>
        <w:pStyle w:val="BurnessNumbering2"/>
        <w:numPr>
          <w:ilvl w:val="1"/>
          <w:numId w:val="0"/>
        </w:numPr>
        <w:ind w:left="709" w:hanging="709"/>
        <w:rPr>
          <w:rFonts w:ascii="Arial" w:hAnsi="Arial" w:cs="Arial"/>
          <w:b/>
          <w:bCs/>
        </w:rPr>
      </w:pPr>
      <w:r w:rsidRPr="37F07918">
        <w:rPr>
          <w:rFonts w:ascii="Arial" w:eastAsia="Arial" w:hAnsi="Arial" w:cs="Arial"/>
          <w:b/>
          <w:bCs/>
        </w:rPr>
        <w:t>Powers of board</w:t>
      </w:r>
    </w:p>
    <w:p w14:paraId="4C7E1358"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Except where this constitution states otherwise, the </w:t>
      </w:r>
      <w:proofErr w:type="gramStart"/>
      <w:r w:rsidRPr="37F07918">
        <w:rPr>
          <w:rFonts w:ascii="Arial" w:eastAsia="Arial" w:hAnsi="Arial" w:cs="Arial"/>
        </w:rPr>
        <w:t>organisation (and its assets and operations) will be managed by the board</w:t>
      </w:r>
      <w:proofErr w:type="gramEnd"/>
      <w:r w:rsidRPr="37F07918">
        <w:rPr>
          <w:rFonts w:ascii="Arial" w:eastAsia="Arial" w:hAnsi="Arial" w:cs="Arial"/>
        </w:rPr>
        <w:t>; and the board may exercise all the powers of the organisation.</w:t>
      </w:r>
    </w:p>
    <w:p w14:paraId="3C037293" w14:textId="77777777" w:rsidR="007A3E4C" w:rsidRPr="007A6CB4" w:rsidRDefault="37F07918">
      <w:pPr>
        <w:pStyle w:val="BurnessNumbering1"/>
        <w:rPr>
          <w:rFonts w:ascii="Arial" w:eastAsia="Arial" w:hAnsi="Arial" w:cs="Arial"/>
        </w:rPr>
      </w:pPr>
      <w:r w:rsidRPr="37F07918">
        <w:rPr>
          <w:rFonts w:ascii="Arial" w:eastAsia="Arial" w:hAnsi="Arial" w:cs="Arial"/>
        </w:rPr>
        <w:t>A meeting of the board at which a quorum is present may exercise all powers exercisable by the board.</w:t>
      </w:r>
    </w:p>
    <w:p w14:paraId="4155BD9F" w14:textId="77777777" w:rsidR="007A3E4C" w:rsidRPr="007A6CB4" w:rsidRDefault="37F07918">
      <w:pPr>
        <w:pStyle w:val="BurnessNumbering1"/>
        <w:rPr>
          <w:rFonts w:ascii="Arial" w:eastAsia="Arial" w:hAnsi="Arial" w:cs="Arial"/>
        </w:rPr>
      </w:pPr>
      <w:r w:rsidRPr="37F07918">
        <w:rPr>
          <w:rFonts w:ascii="Arial" w:eastAsia="Arial" w:hAnsi="Arial" w:cs="Arial"/>
        </w:rPr>
        <w:t>The members may, by way of a resolution passed in compliance with clause 45 (requirement for two-thirds majority), direct the board to take any particular step or direct the board not to take any particular step; and the board shall give effect to any such direction accordingly.</w:t>
      </w:r>
    </w:p>
    <w:p w14:paraId="2F4DC8C9"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Charity trustees - general duties</w:t>
      </w:r>
    </w:p>
    <w:p w14:paraId="3A0394C6" w14:textId="77777777" w:rsidR="007A3E4C" w:rsidRPr="007A6CB4" w:rsidRDefault="007A3E4C">
      <w:pPr>
        <w:pStyle w:val="BurnessNumbering1"/>
        <w:rPr>
          <w:rFonts w:ascii="Arial" w:eastAsia="Arial" w:hAnsi="Arial" w:cs="Arial"/>
        </w:rPr>
      </w:pPr>
      <w:bookmarkStart w:id="31" w:name="ClauseRef39"/>
      <w:r w:rsidRPr="37F07918">
        <w:rPr>
          <w:rFonts w:ascii="Arial" w:eastAsia="Arial" w:hAnsi="Arial" w:cs="Arial"/>
        </w:rPr>
        <w:t>Each of the charity trustees has a duty, in exercising functions as a charity trustee, to act in the interests of the organisation; and, in particular, must:-</w:t>
      </w:r>
    </w:p>
    <w:bookmarkEnd w:id="31"/>
    <w:p w14:paraId="168D4D81"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seek, in good faith, to ensure that the organisation acts in a manner which is in accordance with its purposes;</w:t>
      </w:r>
    </w:p>
    <w:p w14:paraId="795B1F72"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act with the care and diligence which it is reasonable to expect of a person who is managing the affairs of another person;</w:t>
      </w:r>
    </w:p>
    <w:p w14:paraId="51C6E73D"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in circumstances giving rise to the possibility of a conflict of interest between the organisation and any other party:</w:t>
      </w:r>
    </w:p>
    <w:p w14:paraId="5E351463"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put the interests of the organisation before that of the other party;</w:t>
      </w:r>
    </w:p>
    <w:p w14:paraId="311EEA42" w14:textId="77777777" w:rsidR="007A3E4C" w:rsidRPr="007A6CB4" w:rsidRDefault="37F07918">
      <w:pPr>
        <w:pStyle w:val="BurnessNumbering3"/>
        <w:tabs>
          <w:tab w:val="clear" w:pos="1417"/>
          <w:tab w:val="num" w:pos="2160"/>
        </w:tabs>
        <w:ind w:left="2160"/>
        <w:rPr>
          <w:rFonts w:ascii="Arial" w:eastAsia="Arial" w:hAnsi="Arial" w:cs="Arial"/>
        </w:rPr>
      </w:pPr>
      <w:r w:rsidRPr="37F07918">
        <w:rPr>
          <w:rFonts w:ascii="Arial" w:eastAsia="Arial" w:hAnsi="Arial" w:cs="Arial"/>
        </w:rPr>
        <w:t>where any other duty prevents him/her from doing so, disclose the conflicting interest to the organisation and refrain from participating in any deliberation or decision of the other charity trustees with regard to the matter in question;</w:t>
      </w:r>
    </w:p>
    <w:p w14:paraId="5E44C60E"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ensure</w:t>
      </w:r>
      <w:proofErr w:type="gramEnd"/>
      <w:r w:rsidRPr="37F07918">
        <w:rPr>
          <w:rFonts w:ascii="Arial" w:eastAsia="Arial" w:hAnsi="Arial" w:cs="Arial"/>
        </w:rPr>
        <w:t xml:space="preserve"> that the organisation complies with any direction, requirement, notice or duty imposed  under or by virtue of the Charities and Trustee Investment (Scotland) Act 2005.</w:t>
      </w:r>
    </w:p>
    <w:p w14:paraId="2CA96B29"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In addition to the duties outlined in clause </w:t>
      </w:r>
      <w:r w:rsidRPr="37F07918">
        <w:fldChar w:fldCharType="begin"/>
      </w:r>
      <w:r w:rsidRPr="007A6CB4">
        <w:rPr>
          <w:rFonts w:ascii="Arial" w:hAnsi="Arial" w:cs="Arial"/>
        </w:rPr>
        <w:instrText xml:space="preserve"> REF ClauseRef39\n  \* MERGEFORMAT </w:instrText>
      </w:r>
      <w:r w:rsidRPr="37F07918">
        <w:rPr>
          <w:rFonts w:ascii="Arial" w:hAnsi="Arial" w:cs="Arial"/>
        </w:rPr>
        <w:fldChar w:fldCharType="separate"/>
      </w:r>
      <w:r w:rsidR="008735B0" w:rsidRPr="008735B0">
        <w:rPr>
          <w:rFonts w:ascii="Arial" w:eastAsia="Arial" w:hAnsi="Arial" w:cs="Arial"/>
        </w:rPr>
        <w:t>74</w:t>
      </w:r>
      <w:r w:rsidRPr="37F07918">
        <w:fldChar w:fldCharType="end"/>
      </w:r>
      <w:r w:rsidRPr="37F07918">
        <w:rPr>
          <w:rFonts w:ascii="Arial" w:eastAsia="Arial" w:hAnsi="Arial" w:cs="Arial"/>
        </w:rPr>
        <w:t>, all of the charity trustees must take such steps as are reasonably practicable for the purpose of ensuring: -</w:t>
      </w:r>
    </w:p>
    <w:p w14:paraId="11E6CACE" w14:textId="77777777" w:rsidR="007A3E4C" w:rsidRPr="007A6CB4" w:rsidRDefault="37F07918">
      <w:pPr>
        <w:pStyle w:val="BurnessNumbering2"/>
        <w:tabs>
          <w:tab w:val="clear" w:pos="709"/>
          <w:tab w:val="num" w:pos="1440"/>
        </w:tabs>
        <w:ind w:left="1440"/>
        <w:rPr>
          <w:rFonts w:ascii="Arial" w:eastAsia="Arial" w:hAnsi="Arial" w:cs="Arial"/>
        </w:rPr>
      </w:pPr>
      <w:r w:rsidRPr="37F07918">
        <w:rPr>
          <w:rFonts w:ascii="Arial" w:eastAsia="Arial" w:hAnsi="Arial" w:cs="Arial"/>
        </w:rPr>
        <w:t>that any breach of any of those duties by a charity trustee is corrected by the charity trustee concerned and not repeated; and</w:t>
      </w:r>
    </w:p>
    <w:p w14:paraId="3EC9EF56"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lastRenderedPageBreak/>
        <w:t>that</w:t>
      </w:r>
      <w:proofErr w:type="gramEnd"/>
      <w:r w:rsidRPr="37F07918">
        <w:rPr>
          <w:rFonts w:ascii="Arial" w:eastAsia="Arial" w:hAnsi="Arial" w:cs="Arial"/>
        </w:rPr>
        <w:t xml:space="preserve"> any trustee who has been in serious and persistent breach of those duties is removed as a trustee.</w:t>
      </w:r>
    </w:p>
    <w:p w14:paraId="71457E8B" w14:textId="77777777" w:rsidR="007A3E4C" w:rsidRPr="007A6CB4" w:rsidRDefault="007A3E4C">
      <w:pPr>
        <w:pStyle w:val="BurnessNumbering1"/>
        <w:rPr>
          <w:rFonts w:ascii="Arial" w:eastAsia="Arial" w:hAnsi="Arial" w:cs="Arial"/>
        </w:rPr>
      </w:pPr>
      <w:proofErr w:type="gramStart"/>
      <w:r w:rsidRPr="37F07918">
        <w:rPr>
          <w:rFonts w:ascii="Arial" w:eastAsia="Arial" w:hAnsi="Arial" w:cs="Arial"/>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r w:rsidRPr="37F07918">
        <w:fldChar w:fldCharType="begin"/>
      </w:r>
      <w:r w:rsidRPr="007A6CB4">
        <w:rPr>
          <w:rFonts w:ascii="Arial" w:hAnsi="Arial" w:cs="Arial"/>
        </w:rPr>
        <w:instrText xml:space="preserve"> REF ClauseRef40\n  \* MERGEFORMAT </w:instrText>
      </w:r>
      <w:r w:rsidRPr="37F07918">
        <w:rPr>
          <w:rFonts w:ascii="Arial" w:hAnsi="Arial" w:cs="Arial"/>
        </w:rPr>
        <w:fldChar w:fldCharType="separate"/>
      </w:r>
      <w:r w:rsidR="008735B0" w:rsidRPr="008735B0">
        <w:rPr>
          <w:rFonts w:ascii="Arial" w:eastAsia="Arial" w:hAnsi="Arial" w:cs="Arial"/>
        </w:rPr>
        <w:t>77</w:t>
      </w:r>
      <w:r w:rsidRPr="37F07918">
        <w:fldChar w:fldCharType="end"/>
      </w:r>
      <w:r w:rsidRPr="37F07918">
        <w:rPr>
          <w:rFonts w:ascii="Arial" w:eastAsia="Arial" w:hAnsi="Arial" w:cs="Arial"/>
        </w:rPr>
        <w:t xml:space="preserve"> and to the provisions relating to remuneration for services contained in the Charities and Trustee Investment (Scotland) Act 2005), he/she may retain any personal benefit which arises from that arrangement.</w:t>
      </w:r>
      <w:proofErr w:type="gramEnd"/>
    </w:p>
    <w:p w14:paraId="27A8D159" w14:textId="77777777" w:rsidR="007A3E4C" w:rsidRPr="007A6CB4" w:rsidRDefault="007A3E4C">
      <w:pPr>
        <w:pStyle w:val="BurnessNumbering1"/>
        <w:rPr>
          <w:rFonts w:ascii="Arial" w:eastAsia="Arial" w:hAnsi="Arial" w:cs="Arial"/>
        </w:rPr>
      </w:pPr>
      <w:bookmarkStart w:id="32" w:name="ClauseRef40"/>
      <w:r w:rsidRPr="37F07918">
        <w:rPr>
          <w:rFonts w:ascii="Arial" w:eastAsia="Arial" w:hAnsi="Arial" w:cs="Arial"/>
        </w:rPr>
        <w:t xml:space="preserve">No charity trustee may serve as an employee (full time or part time) of the organisation; and no charity trustee may be given any remuneration by the organisation for carrying out his/her duties as a charity trustee. </w:t>
      </w:r>
    </w:p>
    <w:bookmarkEnd w:id="32"/>
    <w:p w14:paraId="0B05278D"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charity trustees </w:t>
      </w:r>
      <w:proofErr w:type="gramStart"/>
      <w:r w:rsidRPr="37F07918">
        <w:rPr>
          <w:rFonts w:ascii="Arial" w:eastAsia="Arial" w:hAnsi="Arial" w:cs="Arial"/>
        </w:rPr>
        <w:t>may be paid</w:t>
      </w:r>
      <w:proofErr w:type="gramEnd"/>
      <w:r w:rsidRPr="37F07918">
        <w:rPr>
          <w:rFonts w:ascii="Arial" w:eastAsia="Arial" w:hAnsi="Arial" w:cs="Arial"/>
        </w:rPr>
        <w:t xml:space="preserve"> all travelling and other expenses reasonably incurred by them in connection with carrying out their duties; this may include expenses relating to their attendance at meetings.</w:t>
      </w:r>
    </w:p>
    <w:p w14:paraId="1B53486D"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Code of conduct for charity trustees</w:t>
      </w:r>
    </w:p>
    <w:p w14:paraId="483A9076" w14:textId="77777777" w:rsidR="007A3E4C" w:rsidRPr="007A6CB4" w:rsidRDefault="007A3E4C">
      <w:pPr>
        <w:pStyle w:val="BurnessNumbering1"/>
        <w:rPr>
          <w:rFonts w:ascii="Arial" w:eastAsia="Arial" w:hAnsi="Arial" w:cs="Arial"/>
        </w:rPr>
      </w:pPr>
      <w:bookmarkStart w:id="33" w:name="ClauseRef33"/>
      <w:bookmarkStart w:id="34" w:name="ClauseRef41"/>
      <w:r w:rsidRPr="37F07918">
        <w:rPr>
          <w:rFonts w:ascii="Arial" w:eastAsia="Arial" w:hAnsi="Arial" w:cs="Arial"/>
        </w:rPr>
        <w:t>Each of the charity trustees shall comply with the code of conduct (incorporating detailed rules on conflict of interest) prescribed by the board from time to time.</w:t>
      </w:r>
    </w:p>
    <w:p w14:paraId="2410B7C3" w14:textId="77777777" w:rsidR="007A3E4C" w:rsidRPr="007A6CB4" w:rsidRDefault="007A3E4C">
      <w:pPr>
        <w:pStyle w:val="BurnessNumbering1"/>
        <w:rPr>
          <w:rFonts w:ascii="Arial" w:eastAsia="Arial" w:hAnsi="Arial" w:cs="Arial"/>
        </w:rPr>
      </w:pPr>
      <w:bookmarkStart w:id="35" w:name="ClauseRef8"/>
      <w:bookmarkEnd w:id="33"/>
      <w:bookmarkEnd w:id="34"/>
      <w:r w:rsidRPr="37F07918">
        <w:rPr>
          <w:rFonts w:ascii="Arial" w:eastAsia="Arial" w:hAnsi="Arial" w:cs="Arial"/>
        </w:rPr>
        <w:t xml:space="preserve">The code of conduct referred to in clause </w:t>
      </w:r>
      <w:r w:rsidRPr="37F07918">
        <w:fldChar w:fldCharType="begin"/>
      </w:r>
      <w:r w:rsidRPr="007A6CB4">
        <w:rPr>
          <w:rFonts w:ascii="Arial" w:hAnsi="Arial" w:cs="Arial"/>
        </w:rPr>
        <w:instrText xml:space="preserve"> REF ClauseRef41\n  \* MERGEFORMAT </w:instrText>
      </w:r>
      <w:r w:rsidRPr="37F07918">
        <w:rPr>
          <w:rFonts w:ascii="Arial" w:hAnsi="Arial" w:cs="Arial"/>
        </w:rPr>
        <w:fldChar w:fldCharType="separate"/>
      </w:r>
      <w:r w:rsidR="008735B0" w:rsidRPr="008735B0">
        <w:rPr>
          <w:rFonts w:ascii="Arial" w:eastAsia="Arial" w:hAnsi="Arial" w:cs="Arial"/>
        </w:rPr>
        <w:t>79</w:t>
      </w:r>
      <w:r w:rsidRPr="37F07918">
        <w:fldChar w:fldCharType="end"/>
      </w:r>
      <w:r w:rsidRPr="37F07918">
        <w:rPr>
          <w:rFonts w:ascii="Arial" w:eastAsia="Arial" w:hAnsi="Arial" w:cs="Arial"/>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bookmarkEnd w:id="35"/>
    <w:p w14:paraId="588A6593" w14:textId="77777777" w:rsidR="007A3E4C" w:rsidRPr="007A6CB4" w:rsidRDefault="007A3E4C">
      <w:pPr>
        <w:pStyle w:val="BurnessNumbering1"/>
        <w:numPr>
          <w:ilvl w:val="0"/>
          <w:numId w:val="0"/>
        </w:numPr>
        <w:rPr>
          <w:rFonts w:ascii="Arial" w:hAnsi="Arial" w:cs="Arial"/>
          <w:b/>
          <w:bCs/>
        </w:rPr>
      </w:pPr>
      <w:r w:rsidRPr="37F07918">
        <w:rPr>
          <w:rFonts w:ascii="Arial" w:eastAsia="Arial" w:hAnsi="Arial" w:cs="Arial"/>
        </w:rPr>
        <w:br w:type="page"/>
      </w:r>
      <w:r w:rsidR="37F07918" w:rsidRPr="37F07918">
        <w:rPr>
          <w:rFonts w:ascii="Arial" w:eastAsia="Arial" w:hAnsi="Arial" w:cs="Arial"/>
          <w:b/>
          <w:bCs/>
        </w:rPr>
        <w:lastRenderedPageBreak/>
        <w:t>DECISION-MAKING BY THE CHARITY TRUSTEES</w:t>
      </w:r>
    </w:p>
    <w:p w14:paraId="2BE7B0CD" w14:textId="77777777" w:rsidR="007A3E4C" w:rsidRPr="007A6CB4" w:rsidRDefault="37F07918">
      <w:pPr>
        <w:pStyle w:val="BurnessNumbering1"/>
        <w:numPr>
          <w:ilvl w:val="0"/>
          <w:numId w:val="0"/>
        </w:numPr>
        <w:rPr>
          <w:rFonts w:ascii="Arial" w:hAnsi="Arial" w:cs="Arial"/>
        </w:rPr>
      </w:pPr>
      <w:r w:rsidRPr="37F07918">
        <w:rPr>
          <w:rFonts w:ascii="Arial" w:eastAsia="Arial" w:hAnsi="Arial" w:cs="Arial"/>
          <w:b/>
          <w:bCs/>
        </w:rPr>
        <w:t>Notice of board meetings</w:t>
      </w:r>
    </w:p>
    <w:p w14:paraId="0A39F9D4" w14:textId="77777777" w:rsidR="007A3E4C" w:rsidRPr="007A6CB4" w:rsidRDefault="007A3E4C">
      <w:pPr>
        <w:pStyle w:val="BurnessNumbering1"/>
        <w:rPr>
          <w:rFonts w:ascii="Arial" w:eastAsia="Arial" w:hAnsi="Arial" w:cs="Arial"/>
        </w:rPr>
      </w:pPr>
      <w:bookmarkStart w:id="36" w:name="ClauseRef9"/>
      <w:r w:rsidRPr="37F07918">
        <w:rPr>
          <w:rFonts w:ascii="Arial" w:eastAsia="Arial" w:hAnsi="Arial" w:cs="Arial"/>
        </w:rPr>
        <w:t xml:space="preserve">Any charity trustee may call a meeting of the board </w:t>
      </w:r>
      <w:r w:rsidRPr="37F07918">
        <w:rPr>
          <w:rFonts w:ascii="Arial" w:eastAsia="Arial" w:hAnsi="Arial" w:cs="Arial"/>
          <w:i/>
          <w:iCs/>
        </w:rPr>
        <w:t>or</w:t>
      </w:r>
      <w:r w:rsidRPr="37F07918">
        <w:rPr>
          <w:rFonts w:ascii="Arial" w:eastAsia="Arial" w:hAnsi="Arial" w:cs="Arial"/>
        </w:rPr>
        <w:t xml:space="preserve"> ask the secretary to call a meeting of the board.</w:t>
      </w:r>
    </w:p>
    <w:bookmarkEnd w:id="36"/>
    <w:p w14:paraId="43A3A91A"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At least 7 days' notice must be given of each board meeting, unless (in the opinion of the person calling the meeting) there is a degree of </w:t>
      </w:r>
      <w:proofErr w:type="gramStart"/>
      <w:r w:rsidRPr="37F07918">
        <w:rPr>
          <w:rFonts w:ascii="Arial" w:eastAsia="Arial" w:hAnsi="Arial" w:cs="Arial"/>
        </w:rPr>
        <w:t>urgency which</w:t>
      </w:r>
      <w:proofErr w:type="gramEnd"/>
      <w:r w:rsidRPr="37F07918">
        <w:rPr>
          <w:rFonts w:ascii="Arial" w:eastAsia="Arial" w:hAnsi="Arial" w:cs="Arial"/>
        </w:rPr>
        <w:t xml:space="preserve"> makes that inappropriate.</w:t>
      </w:r>
    </w:p>
    <w:p w14:paraId="78A2795D"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Procedure at board meetings</w:t>
      </w:r>
    </w:p>
    <w:p w14:paraId="3E4E571F" w14:textId="77777777" w:rsidR="007A3E4C" w:rsidRPr="007A6CB4" w:rsidRDefault="007A3E4C">
      <w:pPr>
        <w:pStyle w:val="BurnessNumbering1"/>
        <w:rPr>
          <w:rFonts w:ascii="Arial" w:eastAsia="Arial" w:hAnsi="Arial" w:cs="Arial"/>
        </w:rPr>
      </w:pPr>
      <w:bookmarkStart w:id="37" w:name="ClauseRef42"/>
      <w:r w:rsidRPr="37F07918">
        <w:rPr>
          <w:rFonts w:ascii="Arial" w:eastAsia="Arial" w:hAnsi="Arial" w:cs="Arial"/>
        </w:rPr>
        <w:t xml:space="preserve">No valid decisions can be taken at a board meeting unless a quorum is present; the quorum for board meetings is </w:t>
      </w:r>
      <w:r w:rsidR="00784C65" w:rsidRPr="37F07918">
        <w:rPr>
          <w:rFonts w:ascii="Arial" w:eastAsia="Arial" w:hAnsi="Arial" w:cs="Arial"/>
        </w:rPr>
        <w:t xml:space="preserve">one third </w:t>
      </w:r>
      <w:r w:rsidR="00001382" w:rsidRPr="37F07918">
        <w:rPr>
          <w:rFonts w:ascii="Arial" w:eastAsia="Arial" w:hAnsi="Arial" w:cs="Arial"/>
        </w:rPr>
        <w:t>o</w:t>
      </w:r>
      <w:r w:rsidR="00784C65" w:rsidRPr="37F07918">
        <w:rPr>
          <w:rFonts w:ascii="Arial" w:eastAsia="Arial" w:hAnsi="Arial" w:cs="Arial"/>
        </w:rPr>
        <w:t xml:space="preserve">f the actual number of </w:t>
      </w:r>
      <w:r w:rsidRPr="37F07918">
        <w:rPr>
          <w:rFonts w:ascii="Arial" w:eastAsia="Arial" w:hAnsi="Arial" w:cs="Arial"/>
        </w:rPr>
        <w:t>char</w:t>
      </w:r>
      <w:r w:rsidR="00784C65" w:rsidRPr="37F07918">
        <w:rPr>
          <w:rFonts w:ascii="Arial" w:eastAsia="Arial" w:hAnsi="Arial" w:cs="Arial"/>
        </w:rPr>
        <w:t xml:space="preserve">ity trustees, present in person or three whichever figure is the higher. </w:t>
      </w:r>
    </w:p>
    <w:bookmarkEnd w:id="37"/>
    <w:p w14:paraId="76BD99BF"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If at any time the number of charity trustees in office falls below the number stated as the quorum in clause </w:t>
      </w:r>
      <w:r w:rsidRPr="37F07918">
        <w:fldChar w:fldCharType="begin"/>
      </w:r>
      <w:r w:rsidRPr="007A6CB4">
        <w:rPr>
          <w:rFonts w:ascii="Arial" w:hAnsi="Arial" w:cs="Arial"/>
        </w:rPr>
        <w:instrText xml:space="preserve"> REF ClauseRef42\n  \* MERGEFORMAT </w:instrText>
      </w:r>
      <w:r w:rsidRPr="37F07918">
        <w:rPr>
          <w:rFonts w:ascii="Arial" w:hAnsi="Arial" w:cs="Arial"/>
        </w:rPr>
        <w:fldChar w:fldCharType="separate"/>
      </w:r>
      <w:r w:rsidR="008735B0" w:rsidRPr="008735B0">
        <w:rPr>
          <w:rFonts w:ascii="Arial" w:eastAsia="Arial" w:hAnsi="Arial" w:cs="Arial"/>
        </w:rPr>
        <w:t>83</w:t>
      </w:r>
      <w:r w:rsidRPr="37F07918">
        <w:fldChar w:fldCharType="end"/>
      </w:r>
      <w:r w:rsidRPr="37F07918">
        <w:rPr>
          <w:rFonts w:ascii="Arial" w:eastAsia="Arial" w:hAnsi="Arial" w:cs="Arial"/>
        </w:rPr>
        <w:t>, the remaining charity trustee(s) will have power to fill the vacancies or call a members' meeting - but will not be able to take any other valid decisions.</w:t>
      </w:r>
    </w:p>
    <w:p w14:paraId="207C21B1" w14:textId="77777777" w:rsidR="007A3E4C" w:rsidRPr="007A6CB4" w:rsidRDefault="37F07918">
      <w:pPr>
        <w:pStyle w:val="BurnessNumbering1"/>
        <w:rPr>
          <w:rFonts w:ascii="Arial" w:eastAsia="Arial" w:hAnsi="Arial" w:cs="Arial"/>
        </w:rPr>
      </w:pPr>
      <w:r w:rsidRPr="37F07918">
        <w:rPr>
          <w:rFonts w:ascii="Arial" w:eastAsia="Arial" w:hAnsi="Arial" w:cs="Arial"/>
        </w:rPr>
        <w:t>The chair of the organisation should act as chairperson of each board meeting.</w:t>
      </w:r>
    </w:p>
    <w:p w14:paraId="3C44DE58"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49AA8D3B"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Every charity trustee has one vote, which </w:t>
      </w:r>
      <w:proofErr w:type="gramStart"/>
      <w:r w:rsidRPr="37F07918">
        <w:rPr>
          <w:rFonts w:ascii="Arial" w:eastAsia="Arial" w:hAnsi="Arial" w:cs="Arial"/>
        </w:rPr>
        <w:t>must be given</w:t>
      </w:r>
      <w:proofErr w:type="gramEnd"/>
      <w:r w:rsidRPr="37F07918">
        <w:rPr>
          <w:rFonts w:ascii="Arial" w:eastAsia="Arial" w:hAnsi="Arial" w:cs="Arial"/>
        </w:rPr>
        <w:t xml:space="preserve"> personally. </w:t>
      </w:r>
    </w:p>
    <w:p w14:paraId="32BB1BC3"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All decisions at board meetings </w:t>
      </w:r>
      <w:proofErr w:type="gramStart"/>
      <w:r w:rsidRPr="37F07918">
        <w:rPr>
          <w:rFonts w:ascii="Arial" w:eastAsia="Arial" w:hAnsi="Arial" w:cs="Arial"/>
        </w:rPr>
        <w:t>will be made</w:t>
      </w:r>
      <w:proofErr w:type="gramEnd"/>
      <w:r w:rsidRPr="37F07918">
        <w:rPr>
          <w:rFonts w:ascii="Arial" w:eastAsia="Arial" w:hAnsi="Arial" w:cs="Arial"/>
        </w:rPr>
        <w:t xml:space="preserve"> by majority vote.</w:t>
      </w:r>
    </w:p>
    <w:p w14:paraId="649122CA" w14:textId="77777777" w:rsidR="007A3E4C" w:rsidRPr="007A6CB4" w:rsidRDefault="37F07918">
      <w:pPr>
        <w:pStyle w:val="BurnessNumbering1"/>
        <w:rPr>
          <w:rFonts w:ascii="Arial" w:eastAsia="Arial" w:hAnsi="Arial" w:cs="Arial"/>
        </w:rPr>
      </w:pPr>
      <w:r w:rsidRPr="37F07918">
        <w:rPr>
          <w:rFonts w:ascii="Arial" w:eastAsia="Arial" w:hAnsi="Arial" w:cs="Arial"/>
        </w:rPr>
        <w:t>If there is an equal number of votes for and against any resolution, the chairperson of the meeting will be entitled to a second (casting) vote.</w:t>
      </w:r>
    </w:p>
    <w:p w14:paraId="3F59A99E"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board may, at its discretion, allow any person to attend and speak at a board meeting notwithstanding that he/she is not a charity trustee - but on the </w:t>
      </w:r>
      <w:proofErr w:type="gramStart"/>
      <w:r w:rsidRPr="37F07918">
        <w:rPr>
          <w:rFonts w:ascii="Arial" w:eastAsia="Arial" w:hAnsi="Arial" w:cs="Arial"/>
        </w:rPr>
        <w:t>basis</w:t>
      </w:r>
      <w:proofErr w:type="gramEnd"/>
      <w:r w:rsidRPr="37F07918">
        <w:rPr>
          <w:rFonts w:ascii="Arial" w:eastAsia="Arial" w:hAnsi="Arial" w:cs="Arial"/>
        </w:rPr>
        <w:t xml:space="preserve"> that he/she must not participate in decision-making.</w:t>
      </w:r>
    </w:p>
    <w:p w14:paraId="51276E63" w14:textId="77777777" w:rsidR="007A3E4C" w:rsidRPr="007A6CB4" w:rsidRDefault="007A3E4C">
      <w:pPr>
        <w:pStyle w:val="BurnessNumbering1"/>
        <w:rPr>
          <w:rFonts w:ascii="Arial" w:eastAsia="Arial" w:hAnsi="Arial" w:cs="Arial"/>
        </w:rPr>
      </w:pPr>
      <w:bookmarkStart w:id="38" w:name="ClauseRef43"/>
      <w:proofErr w:type="gramStart"/>
      <w:r w:rsidRPr="37F07918">
        <w:rPr>
          <w:rFonts w:ascii="Arial" w:eastAsia="Arial" w:hAnsi="Arial" w:cs="Arial"/>
        </w:rPr>
        <w:t>A charity trustee must not vote at a board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proofErr w:type="gramEnd"/>
    </w:p>
    <w:bookmarkEnd w:id="38"/>
    <w:p w14:paraId="4792E5ED"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For the purposes of clause </w:t>
      </w:r>
      <w:r w:rsidRPr="37F07918">
        <w:fldChar w:fldCharType="begin"/>
      </w:r>
      <w:r w:rsidRPr="007A6CB4">
        <w:rPr>
          <w:rFonts w:ascii="Arial" w:hAnsi="Arial" w:cs="Arial"/>
        </w:rPr>
        <w:instrText xml:space="preserve"> REF ClauseRef43\n  \* MERGEFORMAT </w:instrText>
      </w:r>
      <w:r w:rsidRPr="37F07918">
        <w:rPr>
          <w:rFonts w:ascii="Arial" w:hAnsi="Arial" w:cs="Arial"/>
        </w:rPr>
        <w:fldChar w:fldCharType="separate"/>
      </w:r>
      <w:r w:rsidR="008735B0" w:rsidRPr="008735B0">
        <w:rPr>
          <w:rFonts w:ascii="Arial" w:eastAsia="Arial" w:hAnsi="Arial" w:cs="Arial"/>
        </w:rPr>
        <w:t>91</w:t>
      </w:r>
      <w:r w:rsidRPr="37F07918">
        <w:fldChar w:fldCharType="end"/>
      </w:r>
      <w:r w:rsidRPr="37F07918">
        <w:rPr>
          <w:rFonts w:ascii="Arial" w:eastAsia="Arial" w:hAnsi="Arial" w:cs="Arial"/>
        </w:rPr>
        <w:t>: -</w:t>
      </w:r>
    </w:p>
    <w:p w14:paraId="0A630EEB" w14:textId="77777777" w:rsidR="007A3E4C" w:rsidRPr="007A6CB4" w:rsidRDefault="49ABFF73">
      <w:pPr>
        <w:pStyle w:val="BurnessNumbering2"/>
        <w:tabs>
          <w:tab w:val="clear" w:pos="709"/>
          <w:tab w:val="num" w:pos="1440"/>
        </w:tabs>
        <w:ind w:left="1440"/>
        <w:rPr>
          <w:rFonts w:ascii="Arial" w:eastAsia="Arial" w:hAnsi="Arial" w:cs="Arial"/>
        </w:rPr>
      </w:pPr>
      <w:r w:rsidRPr="49ABFF73">
        <w:rPr>
          <w:rFonts w:ascii="Arial" w:eastAsia="Arial" w:hAnsi="Arial" w:cs="Arial"/>
        </w:rPr>
        <w:t xml:space="preserve">an interest held by an individual who is “connected” with the charity trustee under section 68(2) of the Charities and Trustee </w:t>
      </w:r>
      <w:r w:rsidRPr="49ABFF73">
        <w:rPr>
          <w:rFonts w:ascii="Arial" w:eastAsia="Arial" w:hAnsi="Arial" w:cs="Arial"/>
        </w:rPr>
        <w:lastRenderedPageBreak/>
        <w:t xml:space="preserve">Investment (Scotland) Act 2005 (husband/wife, partner, child, parent, brother/sister </w:t>
      </w:r>
      <w:proofErr w:type="spellStart"/>
      <w:r w:rsidRPr="49ABFF73">
        <w:rPr>
          <w:rFonts w:ascii="Arial" w:eastAsia="Arial" w:hAnsi="Arial" w:cs="Arial"/>
        </w:rPr>
        <w:t>etc</w:t>
      </w:r>
      <w:proofErr w:type="spellEnd"/>
      <w:r w:rsidRPr="49ABFF73">
        <w:rPr>
          <w:rFonts w:ascii="Arial" w:eastAsia="Arial" w:hAnsi="Arial" w:cs="Arial"/>
        </w:rPr>
        <w:t>) shall be deemed to be held by that charity trustee;</w:t>
      </w:r>
    </w:p>
    <w:p w14:paraId="3B717FE9" w14:textId="77777777" w:rsidR="007A3E4C" w:rsidRPr="007A6CB4" w:rsidRDefault="37F07918">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a</w:t>
      </w:r>
      <w:proofErr w:type="gramEnd"/>
      <w:r w:rsidRPr="37F07918">
        <w:rPr>
          <w:rFonts w:ascii="Arial" w:eastAsia="Arial" w:hAnsi="Arial" w:cs="Arial"/>
        </w:rPr>
        <w:t xml:space="preserve"> charity trustee will be deemed to have a personal interest in relation to a particular matter if a body in relation to which he/she is an employee, director, member of the management committee, officer or elected representative has an interest in that matter.</w:t>
      </w:r>
    </w:p>
    <w:p w14:paraId="7011F4B7" w14:textId="77777777" w:rsidR="007A3E4C" w:rsidRPr="007A6CB4" w:rsidRDefault="37F07918">
      <w:pPr>
        <w:pStyle w:val="BurnessNumbering2"/>
        <w:numPr>
          <w:ilvl w:val="1"/>
          <w:numId w:val="0"/>
        </w:numPr>
        <w:ind w:left="709" w:hanging="709"/>
        <w:rPr>
          <w:rFonts w:ascii="Arial" w:hAnsi="Arial" w:cs="Arial"/>
          <w:b/>
          <w:bCs/>
        </w:rPr>
      </w:pPr>
      <w:r w:rsidRPr="37F07918">
        <w:rPr>
          <w:rFonts w:ascii="Arial" w:eastAsia="Arial" w:hAnsi="Arial" w:cs="Arial"/>
          <w:b/>
          <w:bCs/>
        </w:rPr>
        <w:t>Minutes</w:t>
      </w:r>
    </w:p>
    <w:p w14:paraId="0F516EDE" w14:textId="77777777" w:rsidR="007A3E4C" w:rsidRPr="007A6CB4" w:rsidRDefault="007A3E4C">
      <w:pPr>
        <w:pStyle w:val="BurnessNumbering1"/>
        <w:rPr>
          <w:rFonts w:ascii="Arial" w:eastAsia="Arial" w:hAnsi="Arial" w:cs="Arial"/>
        </w:rPr>
      </w:pPr>
      <w:bookmarkStart w:id="39" w:name="ClauseRef44"/>
      <w:bookmarkStart w:id="40" w:name="ClauseRef46"/>
      <w:r w:rsidRPr="37F07918">
        <w:rPr>
          <w:rFonts w:ascii="Arial" w:eastAsia="Arial" w:hAnsi="Arial" w:cs="Arial"/>
        </w:rPr>
        <w:t xml:space="preserve">The board must ensure that proper minutes </w:t>
      </w:r>
      <w:proofErr w:type="gramStart"/>
      <w:r w:rsidRPr="37F07918">
        <w:rPr>
          <w:rFonts w:ascii="Arial" w:eastAsia="Arial" w:hAnsi="Arial" w:cs="Arial"/>
        </w:rPr>
        <w:t>are kept</w:t>
      </w:r>
      <w:proofErr w:type="gramEnd"/>
      <w:r w:rsidRPr="37F07918">
        <w:rPr>
          <w:rFonts w:ascii="Arial" w:eastAsia="Arial" w:hAnsi="Arial" w:cs="Arial"/>
        </w:rPr>
        <w:t xml:space="preserve"> in relation to all board meetings and meetings of sub-committees.</w:t>
      </w:r>
    </w:p>
    <w:bookmarkEnd w:id="39"/>
    <w:bookmarkEnd w:id="40"/>
    <w:p w14:paraId="6677C276"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The minutes to be kept under clause </w:t>
      </w:r>
      <w:r w:rsidRPr="37F07918">
        <w:fldChar w:fldCharType="begin"/>
      </w:r>
      <w:r w:rsidRPr="007A6CB4">
        <w:rPr>
          <w:rFonts w:ascii="Arial" w:hAnsi="Arial" w:cs="Arial"/>
        </w:rPr>
        <w:instrText xml:space="preserve"> REF ClauseRef44\n  \* MERGEFORMAT </w:instrText>
      </w:r>
      <w:r w:rsidRPr="37F07918">
        <w:rPr>
          <w:rFonts w:ascii="Arial" w:hAnsi="Arial" w:cs="Arial"/>
        </w:rPr>
        <w:fldChar w:fldCharType="separate"/>
      </w:r>
      <w:r w:rsidR="008735B0" w:rsidRPr="008735B0">
        <w:rPr>
          <w:rFonts w:ascii="Arial" w:eastAsia="Arial" w:hAnsi="Arial" w:cs="Arial"/>
        </w:rPr>
        <w:t>93</w:t>
      </w:r>
      <w:r w:rsidRPr="37F07918">
        <w:fldChar w:fldCharType="end"/>
      </w:r>
      <w:r w:rsidRPr="37F07918">
        <w:rPr>
          <w:rFonts w:ascii="Arial" w:eastAsia="Arial" w:hAnsi="Arial" w:cs="Arial"/>
        </w:rPr>
        <w:t xml:space="preserve"> must include the names of those present; and (</w:t>
      </w:r>
      <w:proofErr w:type="gramStart"/>
      <w:r w:rsidRPr="37F07918">
        <w:rPr>
          <w:rFonts w:ascii="Arial" w:eastAsia="Arial" w:hAnsi="Arial" w:cs="Arial"/>
        </w:rPr>
        <w:t>so</w:t>
      </w:r>
      <w:proofErr w:type="gramEnd"/>
      <w:r w:rsidRPr="37F07918">
        <w:rPr>
          <w:rFonts w:ascii="Arial" w:eastAsia="Arial" w:hAnsi="Arial" w:cs="Arial"/>
        </w:rPr>
        <w:t xml:space="preserve"> far as possible) should be signed by the chairperson of the meeting.</w:t>
      </w:r>
    </w:p>
    <w:p w14:paraId="552F2BF7" w14:textId="77777777" w:rsidR="007A3E4C" w:rsidRPr="007A6CB4" w:rsidRDefault="007A3E4C">
      <w:pPr>
        <w:pStyle w:val="BurnessNumbering1"/>
        <w:rPr>
          <w:rFonts w:ascii="Arial" w:eastAsia="Arial" w:hAnsi="Arial" w:cs="Arial"/>
        </w:rPr>
      </w:pPr>
      <w:bookmarkStart w:id="41" w:name="ClauseRef47"/>
      <w:r w:rsidRPr="37F07918">
        <w:rPr>
          <w:rFonts w:ascii="Arial" w:eastAsia="Arial" w:hAnsi="Arial" w:cs="Arial"/>
        </w:rPr>
        <w:t xml:space="preserve">The board shall (subject to clause </w:t>
      </w:r>
      <w:r w:rsidRPr="37F07918">
        <w:fldChar w:fldCharType="begin"/>
      </w:r>
      <w:r w:rsidRPr="007A6CB4">
        <w:rPr>
          <w:rFonts w:ascii="Arial" w:hAnsi="Arial" w:cs="Arial"/>
        </w:rPr>
        <w:instrText xml:space="preserve"> REF ClauseRef45\n  \* MERGEFORMAT </w:instrText>
      </w:r>
      <w:r w:rsidRPr="37F07918">
        <w:rPr>
          <w:rFonts w:ascii="Arial" w:hAnsi="Arial" w:cs="Arial"/>
        </w:rPr>
        <w:fldChar w:fldCharType="separate"/>
      </w:r>
      <w:r w:rsidR="008735B0" w:rsidRPr="008735B0">
        <w:rPr>
          <w:rFonts w:ascii="Arial" w:eastAsia="Arial" w:hAnsi="Arial" w:cs="Arial"/>
        </w:rPr>
        <w:t>96</w:t>
      </w:r>
      <w:r w:rsidRPr="37F07918">
        <w:fldChar w:fldCharType="end"/>
      </w:r>
      <w:r w:rsidRPr="37F07918">
        <w:rPr>
          <w:rFonts w:ascii="Arial" w:eastAsia="Arial" w:hAnsi="Arial" w:cs="Arial"/>
        </w:rPr>
        <w:t xml:space="preserve">) make available copies of the minutes referred to in clause </w:t>
      </w:r>
      <w:r w:rsidRPr="37F07918">
        <w:fldChar w:fldCharType="begin"/>
      </w:r>
      <w:r w:rsidRPr="007A6CB4">
        <w:rPr>
          <w:rFonts w:ascii="Arial" w:hAnsi="Arial" w:cs="Arial"/>
        </w:rPr>
        <w:instrText xml:space="preserve"> REF ClauseRef46\n  \* MERGEFORMAT </w:instrText>
      </w:r>
      <w:r w:rsidRPr="37F07918">
        <w:rPr>
          <w:rFonts w:ascii="Arial" w:hAnsi="Arial" w:cs="Arial"/>
        </w:rPr>
        <w:fldChar w:fldCharType="separate"/>
      </w:r>
      <w:r w:rsidR="008735B0" w:rsidRPr="008735B0">
        <w:rPr>
          <w:rFonts w:ascii="Arial" w:eastAsia="Arial" w:hAnsi="Arial" w:cs="Arial"/>
        </w:rPr>
        <w:t>93</w:t>
      </w:r>
      <w:r w:rsidRPr="37F07918">
        <w:fldChar w:fldCharType="end"/>
      </w:r>
      <w:r w:rsidRPr="37F07918">
        <w:rPr>
          <w:rFonts w:ascii="Arial" w:eastAsia="Arial" w:hAnsi="Arial" w:cs="Arial"/>
        </w:rPr>
        <w:t xml:space="preserve"> to any member</w:t>
      </w:r>
      <w:r w:rsidR="00001382" w:rsidRPr="37F07918">
        <w:rPr>
          <w:rFonts w:ascii="Arial" w:eastAsia="Arial" w:hAnsi="Arial" w:cs="Arial"/>
        </w:rPr>
        <w:t xml:space="preserve"> of the public requesting them.</w:t>
      </w:r>
    </w:p>
    <w:p w14:paraId="7710B2B0" w14:textId="77777777" w:rsidR="007A3E4C" w:rsidRPr="007A6CB4" w:rsidRDefault="007A3E4C">
      <w:pPr>
        <w:pStyle w:val="BurnessNumbering1"/>
        <w:rPr>
          <w:rFonts w:ascii="Arial" w:eastAsia="Arial" w:hAnsi="Arial" w:cs="Arial"/>
        </w:rPr>
      </w:pPr>
      <w:bookmarkStart w:id="42" w:name="ClauseRef10"/>
      <w:bookmarkStart w:id="43" w:name="ClauseRef30"/>
      <w:bookmarkStart w:id="44" w:name="ClauseRef45"/>
      <w:bookmarkEnd w:id="41"/>
      <w:proofErr w:type="gramStart"/>
      <w:r w:rsidRPr="37F07918">
        <w:rPr>
          <w:rFonts w:ascii="Arial" w:eastAsia="Arial" w:hAnsi="Arial" w:cs="Arial"/>
        </w:rPr>
        <w:t xml:space="preserve">The board may exclude from any copy minutes made available to a member of the public under clause </w:t>
      </w:r>
      <w:r w:rsidRPr="37F07918">
        <w:fldChar w:fldCharType="begin"/>
      </w:r>
      <w:r w:rsidRPr="007A6CB4">
        <w:rPr>
          <w:rFonts w:ascii="Arial" w:hAnsi="Arial" w:cs="Arial"/>
        </w:rPr>
        <w:instrText xml:space="preserve"> REF ClauseRef47\n  \* MERGEFORMAT </w:instrText>
      </w:r>
      <w:r w:rsidRPr="37F07918">
        <w:rPr>
          <w:rFonts w:ascii="Arial" w:hAnsi="Arial" w:cs="Arial"/>
        </w:rPr>
        <w:fldChar w:fldCharType="separate"/>
      </w:r>
      <w:r w:rsidR="008735B0" w:rsidRPr="008735B0">
        <w:rPr>
          <w:rFonts w:ascii="Arial" w:eastAsia="Arial" w:hAnsi="Arial" w:cs="Arial"/>
        </w:rPr>
        <w:t>95</w:t>
      </w:r>
      <w:r w:rsidRPr="37F07918">
        <w:fldChar w:fldCharType="end"/>
      </w:r>
      <w:r w:rsidRPr="37F07918">
        <w:rPr>
          <w:rFonts w:ascii="Arial" w:eastAsia="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w:t>
      </w:r>
      <w:r w:rsidR="00001382" w:rsidRPr="37F07918">
        <w:rPr>
          <w:rFonts w:ascii="Arial" w:eastAsia="Arial" w:hAnsi="Arial" w:cs="Arial"/>
        </w:rPr>
        <w:t>ld be inappropriate to divulge.</w:t>
      </w:r>
      <w:proofErr w:type="gramEnd"/>
    </w:p>
    <w:bookmarkEnd w:id="42"/>
    <w:bookmarkEnd w:id="43"/>
    <w:bookmarkEnd w:id="44"/>
    <w:p w14:paraId="4D0B58B6" w14:textId="77777777" w:rsidR="007A3E4C" w:rsidRPr="007A6CB4" w:rsidRDefault="007A3E4C">
      <w:pPr>
        <w:pStyle w:val="BurnessNumbering1"/>
        <w:numPr>
          <w:ilvl w:val="0"/>
          <w:numId w:val="0"/>
        </w:numPr>
        <w:rPr>
          <w:rFonts w:ascii="Arial" w:hAnsi="Arial" w:cs="Arial"/>
          <w:b/>
          <w:bCs/>
        </w:rPr>
      </w:pPr>
      <w:r w:rsidRPr="37F07918">
        <w:rPr>
          <w:rFonts w:ascii="Arial" w:eastAsia="Arial" w:hAnsi="Arial" w:cs="Arial"/>
        </w:rPr>
        <w:br w:type="page"/>
      </w:r>
      <w:r w:rsidR="37F07918" w:rsidRPr="37F07918">
        <w:rPr>
          <w:rFonts w:ascii="Arial" w:eastAsia="Arial" w:hAnsi="Arial" w:cs="Arial"/>
          <w:b/>
          <w:bCs/>
        </w:rPr>
        <w:lastRenderedPageBreak/>
        <w:t>ADMINISTRATION</w:t>
      </w:r>
    </w:p>
    <w:p w14:paraId="33F1AF6F" w14:textId="77777777" w:rsidR="007A3E4C" w:rsidRPr="007A6CB4" w:rsidRDefault="37F07918">
      <w:pPr>
        <w:pStyle w:val="BurnessNumbering1"/>
        <w:numPr>
          <w:ilvl w:val="0"/>
          <w:numId w:val="0"/>
        </w:numPr>
        <w:rPr>
          <w:rFonts w:ascii="Arial" w:hAnsi="Arial" w:cs="Arial"/>
        </w:rPr>
      </w:pPr>
      <w:r w:rsidRPr="37F07918">
        <w:rPr>
          <w:rFonts w:ascii="Arial" w:eastAsia="Arial" w:hAnsi="Arial" w:cs="Arial"/>
          <w:b/>
          <w:bCs/>
        </w:rPr>
        <w:t>Delegation to sub-committees</w:t>
      </w:r>
    </w:p>
    <w:p w14:paraId="21FECA06" w14:textId="77777777" w:rsidR="007A3E4C" w:rsidRPr="007A6CB4" w:rsidRDefault="007A3E4C">
      <w:pPr>
        <w:pStyle w:val="BurnessNumbering1"/>
        <w:rPr>
          <w:rFonts w:ascii="Arial" w:eastAsia="Arial" w:hAnsi="Arial" w:cs="Arial"/>
        </w:rPr>
      </w:pPr>
      <w:bookmarkStart w:id="45" w:name="ClauseRef11"/>
      <w:bookmarkStart w:id="46" w:name="ClauseRef48"/>
      <w:bookmarkStart w:id="47" w:name="ClauseRef50"/>
      <w:r w:rsidRPr="37F07918">
        <w:rPr>
          <w:rFonts w:ascii="Arial" w:eastAsia="Arial" w:hAnsi="Arial" w:cs="Arial"/>
        </w:rPr>
        <w:t>The board may delegate any of their powers to sub-committees; a sub-committee must include at least one charity trustee, but other members of a sub-committee need not be charity trustees.</w:t>
      </w:r>
    </w:p>
    <w:p w14:paraId="4C2F5A36" w14:textId="77777777" w:rsidR="007A3E4C" w:rsidRPr="007A6CB4" w:rsidRDefault="007A3E4C">
      <w:pPr>
        <w:pStyle w:val="BurnessNumbering1"/>
        <w:rPr>
          <w:rFonts w:ascii="Arial" w:eastAsia="Arial" w:hAnsi="Arial" w:cs="Arial"/>
        </w:rPr>
      </w:pPr>
      <w:bookmarkStart w:id="48" w:name="ClauseRef49"/>
      <w:bookmarkStart w:id="49" w:name="ClauseRef51"/>
      <w:bookmarkEnd w:id="45"/>
      <w:bookmarkEnd w:id="46"/>
      <w:bookmarkEnd w:id="47"/>
      <w:r w:rsidRPr="37F07918">
        <w:rPr>
          <w:rFonts w:ascii="Arial" w:eastAsia="Arial" w:hAnsi="Arial" w:cs="Arial"/>
        </w:rPr>
        <w:t xml:space="preserve">The board may also delegate to the chair of the organisation (or the holder of any other post) such of their </w:t>
      </w:r>
      <w:proofErr w:type="gramStart"/>
      <w:r w:rsidRPr="37F07918">
        <w:rPr>
          <w:rFonts w:ascii="Arial" w:eastAsia="Arial" w:hAnsi="Arial" w:cs="Arial"/>
        </w:rPr>
        <w:t>powers</w:t>
      </w:r>
      <w:proofErr w:type="gramEnd"/>
      <w:r w:rsidRPr="37F07918">
        <w:rPr>
          <w:rFonts w:ascii="Arial" w:eastAsia="Arial" w:hAnsi="Arial" w:cs="Arial"/>
        </w:rPr>
        <w:t xml:space="preserve"> as they may consider appropriate.</w:t>
      </w:r>
    </w:p>
    <w:bookmarkEnd w:id="48"/>
    <w:bookmarkEnd w:id="49"/>
    <w:p w14:paraId="3DADF940"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When delegating powers under clause </w:t>
      </w:r>
      <w:r w:rsidRPr="37F07918">
        <w:fldChar w:fldCharType="begin"/>
      </w:r>
      <w:r w:rsidRPr="007A6CB4">
        <w:rPr>
          <w:rFonts w:ascii="Arial" w:hAnsi="Arial" w:cs="Arial"/>
        </w:rPr>
        <w:instrText xml:space="preserve"> REF ClauseRef48\n  \* MERGEFORMAT </w:instrText>
      </w:r>
      <w:r w:rsidRPr="37F07918">
        <w:rPr>
          <w:rFonts w:ascii="Arial" w:hAnsi="Arial" w:cs="Arial"/>
        </w:rPr>
        <w:fldChar w:fldCharType="separate"/>
      </w:r>
      <w:r w:rsidR="008735B0" w:rsidRPr="008735B0">
        <w:rPr>
          <w:rFonts w:ascii="Arial" w:eastAsia="Arial" w:hAnsi="Arial" w:cs="Arial"/>
        </w:rPr>
        <w:t>97</w:t>
      </w:r>
      <w:r w:rsidRPr="37F07918">
        <w:fldChar w:fldCharType="end"/>
      </w:r>
      <w:r w:rsidRPr="37F07918">
        <w:rPr>
          <w:rFonts w:ascii="Arial" w:eastAsia="Arial" w:hAnsi="Arial" w:cs="Arial"/>
        </w:rPr>
        <w:t xml:space="preserve"> or </w:t>
      </w:r>
      <w:r w:rsidRPr="37F07918">
        <w:fldChar w:fldCharType="begin"/>
      </w:r>
      <w:r w:rsidRPr="007A6CB4">
        <w:rPr>
          <w:rFonts w:ascii="Arial" w:hAnsi="Arial" w:cs="Arial"/>
        </w:rPr>
        <w:instrText xml:space="preserve"> REF ClauseRef49\n  \* MERGEFORMAT </w:instrText>
      </w:r>
      <w:r w:rsidRPr="37F07918">
        <w:rPr>
          <w:rFonts w:ascii="Arial" w:hAnsi="Arial" w:cs="Arial"/>
        </w:rPr>
        <w:fldChar w:fldCharType="separate"/>
      </w:r>
      <w:r w:rsidR="008735B0" w:rsidRPr="008735B0">
        <w:rPr>
          <w:rFonts w:ascii="Arial" w:eastAsia="Arial" w:hAnsi="Arial" w:cs="Arial"/>
        </w:rPr>
        <w:t>98</w:t>
      </w:r>
      <w:r w:rsidRPr="37F07918">
        <w:fldChar w:fldCharType="end"/>
      </w:r>
      <w:r w:rsidRPr="37F07918">
        <w:rPr>
          <w:rFonts w:ascii="Arial" w:eastAsia="Arial" w:hAnsi="Arial" w:cs="Arial"/>
        </w:rPr>
        <w:t>, the board must set out appropriate conditions (which must include an obligation to report regularly to the board).</w:t>
      </w:r>
    </w:p>
    <w:p w14:paraId="69207126"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Any delegation of powers under clause </w:t>
      </w:r>
      <w:r w:rsidRPr="37F07918">
        <w:fldChar w:fldCharType="begin"/>
      </w:r>
      <w:r w:rsidRPr="007A6CB4">
        <w:rPr>
          <w:rFonts w:ascii="Arial" w:hAnsi="Arial" w:cs="Arial"/>
        </w:rPr>
        <w:instrText xml:space="preserve"> REF ClauseRef50\n  \* MERGEFORMAT </w:instrText>
      </w:r>
      <w:r w:rsidRPr="37F07918">
        <w:rPr>
          <w:rFonts w:ascii="Arial" w:hAnsi="Arial" w:cs="Arial"/>
        </w:rPr>
        <w:fldChar w:fldCharType="separate"/>
      </w:r>
      <w:r w:rsidR="008735B0" w:rsidRPr="008735B0">
        <w:rPr>
          <w:rFonts w:ascii="Arial" w:eastAsia="Arial" w:hAnsi="Arial" w:cs="Arial"/>
        </w:rPr>
        <w:t>97</w:t>
      </w:r>
      <w:r w:rsidRPr="37F07918">
        <w:fldChar w:fldCharType="end"/>
      </w:r>
      <w:r w:rsidRPr="37F07918">
        <w:rPr>
          <w:rFonts w:ascii="Arial" w:eastAsia="Arial" w:hAnsi="Arial" w:cs="Arial"/>
        </w:rPr>
        <w:t xml:space="preserve"> or </w:t>
      </w:r>
      <w:r w:rsidRPr="37F07918">
        <w:fldChar w:fldCharType="begin"/>
      </w:r>
      <w:r w:rsidRPr="007A6CB4">
        <w:rPr>
          <w:rFonts w:ascii="Arial" w:hAnsi="Arial" w:cs="Arial"/>
        </w:rPr>
        <w:instrText xml:space="preserve"> REF ClauseRef51\n  \* MERGEFORMAT </w:instrText>
      </w:r>
      <w:r w:rsidRPr="37F07918">
        <w:rPr>
          <w:rFonts w:ascii="Arial" w:hAnsi="Arial" w:cs="Arial"/>
        </w:rPr>
        <w:fldChar w:fldCharType="separate"/>
      </w:r>
      <w:r w:rsidR="008735B0" w:rsidRPr="008735B0">
        <w:rPr>
          <w:rFonts w:ascii="Arial" w:eastAsia="Arial" w:hAnsi="Arial" w:cs="Arial"/>
        </w:rPr>
        <w:t>98</w:t>
      </w:r>
      <w:r w:rsidRPr="37F07918">
        <w:fldChar w:fldCharType="end"/>
      </w:r>
      <w:r w:rsidRPr="37F07918">
        <w:rPr>
          <w:rFonts w:ascii="Arial" w:eastAsia="Arial" w:hAnsi="Arial" w:cs="Arial"/>
        </w:rPr>
        <w:t xml:space="preserve"> </w:t>
      </w:r>
      <w:proofErr w:type="gramStart"/>
      <w:r w:rsidRPr="37F07918">
        <w:rPr>
          <w:rFonts w:ascii="Arial" w:eastAsia="Arial" w:hAnsi="Arial" w:cs="Arial"/>
        </w:rPr>
        <w:t>may be revoked or altered by the board at any time</w:t>
      </w:r>
      <w:proofErr w:type="gramEnd"/>
      <w:r w:rsidRPr="37F07918">
        <w:rPr>
          <w:rFonts w:ascii="Arial" w:eastAsia="Arial" w:hAnsi="Arial" w:cs="Arial"/>
        </w:rPr>
        <w:t>.</w:t>
      </w:r>
    </w:p>
    <w:p w14:paraId="7EF2EBD9"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w:t>
      </w:r>
      <w:proofErr w:type="gramStart"/>
      <w:r w:rsidRPr="37F07918">
        <w:rPr>
          <w:rFonts w:ascii="Arial" w:eastAsia="Arial" w:hAnsi="Arial" w:cs="Arial"/>
        </w:rPr>
        <w:t>rules of procedure for each sub-committee, and the provisions relating to membership of each sub-committee, shall be set by the board</w:t>
      </w:r>
      <w:proofErr w:type="gramEnd"/>
      <w:r w:rsidRPr="37F07918">
        <w:rPr>
          <w:rFonts w:ascii="Arial" w:eastAsia="Arial" w:hAnsi="Arial" w:cs="Arial"/>
        </w:rPr>
        <w:t>.</w:t>
      </w:r>
    </w:p>
    <w:p w14:paraId="3B1F2063"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Operation of accounts</w:t>
      </w:r>
    </w:p>
    <w:p w14:paraId="779C007A" w14:textId="77777777" w:rsidR="007A3E4C" w:rsidRPr="007A6CB4" w:rsidRDefault="007A3E4C">
      <w:pPr>
        <w:pStyle w:val="BurnessNumbering1"/>
        <w:rPr>
          <w:rFonts w:ascii="Arial" w:eastAsia="Arial" w:hAnsi="Arial" w:cs="Arial"/>
        </w:rPr>
      </w:pPr>
      <w:bookmarkStart w:id="50" w:name="ClauseRef53"/>
      <w:r w:rsidRPr="37F07918">
        <w:rPr>
          <w:rFonts w:ascii="Arial" w:eastAsia="Arial" w:hAnsi="Arial" w:cs="Arial"/>
        </w:rPr>
        <w:t xml:space="preserve">Subject to clause </w:t>
      </w:r>
      <w:r w:rsidRPr="37F07918">
        <w:fldChar w:fldCharType="begin"/>
      </w:r>
      <w:r w:rsidRPr="007A6CB4">
        <w:rPr>
          <w:rFonts w:ascii="Arial" w:hAnsi="Arial" w:cs="Arial"/>
        </w:rPr>
        <w:instrText xml:space="preserve"> REF ClauseRef52\n  \* MERGEFORMAT </w:instrText>
      </w:r>
      <w:r w:rsidRPr="37F07918">
        <w:rPr>
          <w:rFonts w:ascii="Arial" w:hAnsi="Arial" w:cs="Arial"/>
        </w:rPr>
        <w:fldChar w:fldCharType="separate"/>
      </w:r>
      <w:r w:rsidR="008735B0" w:rsidRPr="008735B0">
        <w:rPr>
          <w:rFonts w:ascii="Arial" w:eastAsia="Arial" w:hAnsi="Arial" w:cs="Arial"/>
        </w:rPr>
        <w:t>103</w:t>
      </w:r>
      <w:r w:rsidRPr="37F07918">
        <w:fldChar w:fldCharType="end"/>
      </w:r>
      <w:r w:rsidRPr="37F07918">
        <w:rPr>
          <w:rFonts w:ascii="Arial" w:eastAsia="Arial" w:hAnsi="Arial" w:cs="Arial"/>
        </w:rPr>
        <w:t>,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p>
    <w:p w14:paraId="4FBC19BF" w14:textId="77777777" w:rsidR="007A3E4C" w:rsidRPr="007A6CB4" w:rsidRDefault="007A3E4C">
      <w:pPr>
        <w:pStyle w:val="BurnessNumbering1"/>
        <w:rPr>
          <w:rFonts w:ascii="Arial" w:eastAsia="Arial" w:hAnsi="Arial" w:cs="Arial"/>
        </w:rPr>
      </w:pPr>
      <w:bookmarkStart w:id="51" w:name="ClauseRef52"/>
      <w:bookmarkEnd w:id="50"/>
      <w:r w:rsidRPr="37F07918">
        <w:rPr>
          <w:rFonts w:ascii="Arial" w:eastAsia="Arial" w:hAnsi="Arial" w:cs="Arial"/>
        </w:rPr>
        <w:t xml:space="preserve">Where the organisation uses electronic facilities for the operation of any bank or building society account, the authorisations required for operations on that account must be consistent with the approach reflected in clause </w:t>
      </w:r>
      <w:r w:rsidRPr="37F07918">
        <w:fldChar w:fldCharType="begin"/>
      </w:r>
      <w:r w:rsidRPr="007A6CB4">
        <w:rPr>
          <w:rFonts w:ascii="Arial" w:hAnsi="Arial" w:cs="Arial"/>
        </w:rPr>
        <w:instrText xml:space="preserve"> REF ClauseRef53\n  \* MERGEFORMAT </w:instrText>
      </w:r>
      <w:r w:rsidRPr="37F07918">
        <w:rPr>
          <w:rFonts w:ascii="Arial" w:hAnsi="Arial" w:cs="Arial"/>
        </w:rPr>
        <w:fldChar w:fldCharType="separate"/>
      </w:r>
      <w:r w:rsidR="008735B0" w:rsidRPr="008735B0">
        <w:rPr>
          <w:rFonts w:ascii="Arial" w:eastAsia="Arial" w:hAnsi="Arial" w:cs="Arial"/>
        </w:rPr>
        <w:t>102</w:t>
      </w:r>
      <w:r w:rsidRPr="37F07918">
        <w:fldChar w:fldCharType="end"/>
      </w:r>
      <w:r w:rsidRPr="37F07918">
        <w:rPr>
          <w:rFonts w:ascii="Arial" w:eastAsia="Arial" w:hAnsi="Arial" w:cs="Arial"/>
        </w:rPr>
        <w:t xml:space="preserve">. </w:t>
      </w:r>
    </w:p>
    <w:bookmarkEnd w:id="51"/>
    <w:p w14:paraId="06CC127B"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Accounting records and annual accounts</w:t>
      </w:r>
    </w:p>
    <w:p w14:paraId="61BF492C" w14:textId="77777777" w:rsidR="007A3E4C" w:rsidRPr="007A6CB4" w:rsidRDefault="37F07918">
      <w:pPr>
        <w:pStyle w:val="BurnessNumbering1"/>
        <w:rPr>
          <w:rFonts w:ascii="Arial" w:eastAsia="Arial" w:hAnsi="Arial" w:cs="Arial"/>
        </w:rPr>
      </w:pPr>
      <w:r w:rsidRPr="37F07918">
        <w:rPr>
          <w:rFonts w:ascii="Arial" w:eastAsia="Arial" w:hAnsi="Arial" w:cs="Arial"/>
        </w:rPr>
        <w:t xml:space="preserve">The board must ensure that proper accounting records </w:t>
      </w:r>
      <w:proofErr w:type="gramStart"/>
      <w:r w:rsidRPr="37F07918">
        <w:rPr>
          <w:rFonts w:ascii="Arial" w:eastAsia="Arial" w:hAnsi="Arial" w:cs="Arial"/>
        </w:rPr>
        <w:t>are kept</w:t>
      </w:r>
      <w:proofErr w:type="gramEnd"/>
      <w:r w:rsidRPr="37F07918">
        <w:rPr>
          <w:rFonts w:ascii="Arial" w:eastAsia="Arial" w:hAnsi="Arial" w:cs="Arial"/>
        </w:rPr>
        <w:t>, in accordance with all applicable statutory requirements.</w:t>
      </w:r>
    </w:p>
    <w:p w14:paraId="612AB953" w14:textId="77777777" w:rsidR="007A3E4C" w:rsidRPr="007A6CB4" w:rsidRDefault="007A3E4C">
      <w:pPr>
        <w:pStyle w:val="BurnessNumbering1"/>
        <w:rPr>
          <w:rFonts w:ascii="Arial" w:eastAsia="Arial" w:hAnsi="Arial" w:cs="Arial"/>
        </w:rPr>
      </w:pPr>
      <w:bookmarkStart w:id="52" w:name="ClauseRef12"/>
      <w:r w:rsidRPr="37F07918">
        <w:rPr>
          <w:rFonts w:ascii="Arial" w:eastAsia="Arial" w:hAnsi="Arial" w:cs="Arial"/>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p>
    <w:bookmarkEnd w:id="52"/>
    <w:p w14:paraId="2096628B" w14:textId="77777777" w:rsidR="007A3E4C" w:rsidRPr="007A6CB4" w:rsidRDefault="007A3E4C">
      <w:pPr>
        <w:pStyle w:val="BurnessNumbering1"/>
        <w:numPr>
          <w:ilvl w:val="0"/>
          <w:numId w:val="0"/>
        </w:numPr>
        <w:rPr>
          <w:rFonts w:ascii="Arial" w:hAnsi="Arial" w:cs="Arial"/>
          <w:b/>
          <w:bCs/>
        </w:rPr>
      </w:pPr>
      <w:r w:rsidRPr="37F07918">
        <w:rPr>
          <w:rFonts w:ascii="Arial" w:eastAsia="Arial" w:hAnsi="Arial" w:cs="Arial"/>
        </w:rPr>
        <w:br w:type="page"/>
      </w:r>
      <w:r w:rsidR="37F07918" w:rsidRPr="37F07918">
        <w:rPr>
          <w:rFonts w:ascii="Arial" w:eastAsia="Arial" w:hAnsi="Arial" w:cs="Arial"/>
          <w:b/>
          <w:bCs/>
        </w:rPr>
        <w:lastRenderedPageBreak/>
        <w:t>MISCELLANEOUS</w:t>
      </w:r>
    </w:p>
    <w:p w14:paraId="31C978BF" w14:textId="77777777" w:rsidR="007A3E4C" w:rsidRPr="007A6CB4" w:rsidRDefault="37F07918">
      <w:pPr>
        <w:pStyle w:val="BurnessNumbering1"/>
        <w:numPr>
          <w:ilvl w:val="0"/>
          <w:numId w:val="0"/>
        </w:numPr>
        <w:rPr>
          <w:rFonts w:ascii="Arial" w:hAnsi="Arial" w:cs="Arial"/>
        </w:rPr>
      </w:pPr>
      <w:r w:rsidRPr="37F07918">
        <w:rPr>
          <w:rFonts w:ascii="Arial" w:eastAsia="Arial" w:hAnsi="Arial" w:cs="Arial"/>
          <w:b/>
          <w:bCs/>
        </w:rPr>
        <w:t>Winding-up</w:t>
      </w:r>
    </w:p>
    <w:p w14:paraId="7DB21484" w14:textId="77777777" w:rsidR="007A3E4C" w:rsidRPr="007A6CB4" w:rsidRDefault="007A3E4C">
      <w:pPr>
        <w:pStyle w:val="BurnessNumbering1"/>
        <w:rPr>
          <w:rFonts w:ascii="Arial" w:eastAsia="Arial" w:hAnsi="Arial" w:cs="Arial"/>
        </w:rPr>
      </w:pPr>
      <w:bookmarkStart w:id="53" w:name="ClauseRef13"/>
      <w:r w:rsidRPr="37F07918">
        <w:rPr>
          <w:rFonts w:ascii="Arial" w:eastAsia="Arial" w:hAnsi="Arial" w:cs="Arial"/>
        </w:rPr>
        <w:t xml:space="preserve">If the organisation is to be wound up or </w:t>
      </w:r>
      <w:proofErr w:type="gramStart"/>
      <w:r w:rsidRPr="37F07918">
        <w:rPr>
          <w:rFonts w:ascii="Arial" w:eastAsia="Arial" w:hAnsi="Arial" w:cs="Arial"/>
        </w:rPr>
        <w:t>dissolved</w:t>
      </w:r>
      <w:proofErr w:type="gramEnd"/>
      <w:r w:rsidRPr="37F07918">
        <w:rPr>
          <w:rFonts w:ascii="Arial" w:eastAsia="Arial" w:hAnsi="Arial" w:cs="Arial"/>
        </w:rPr>
        <w:t xml:space="preserve">, the winding-up or dissolution process will be carried out in accordance with the procedures set out under the Charities and Trustee Investment (Scotland) Act 2005. </w:t>
      </w:r>
    </w:p>
    <w:bookmarkEnd w:id="53"/>
    <w:p w14:paraId="36AB4F6B" w14:textId="77777777" w:rsidR="007A3E4C" w:rsidRPr="007A6CB4" w:rsidRDefault="37F07918">
      <w:pPr>
        <w:pStyle w:val="BurnessNumbering1"/>
        <w:rPr>
          <w:rFonts w:ascii="Arial" w:eastAsia="Arial" w:hAnsi="Arial" w:cs="Arial"/>
        </w:rPr>
      </w:pPr>
      <w:r w:rsidRPr="37F07918">
        <w:rPr>
          <w:rFonts w:ascii="Arial" w:eastAsia="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p>
    <w:p w14:paraId="7BB53DA6"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Alterations to the constitution</w:t>
      </w:r>
    </w:p>
    <w:p w14:paraId="1FCFB3C1" w14:textId="77777777" w:rsidR="007A3E4C" w:rsidRPr="007A6CB4" w:rsidRDefault="007A3E4C">
      <w:pPr>
        <w:pStyle w:val="BurnessNumbering1"/>
        <w:rPr>
          <w:rFonts w:ascii="Arial" w:eastAsia="Arial" w:hAnsi="Arial" w:cs="Arial"/>
        </w:rPr>
      </w:pPr>
      <w:r w:rsidRPr="37F07918">
        <w:rPr>
          <w:rFonts w:ascii="Arial" w:eastAsia="Arial" w:hAnsi="Arial" w:cs="Arial"/>
        </w:rPr>
        <w:t xml:space="preserve"> This constitution may (subject to clause </w:t>
      </w:r>
      <w:r w:rsidRPr="37F07918">
        <w:fldChar w:fldCharType="begin"/>
      </w:r>
      <w:r w:rsidRPr="007A6CB4">
        <w:rPr>
          <w:rFonts w:ascii="Arial" w:hAnsi="Arial" w:cs="Arial"/>
        </w:rPr>
        <w:instrText xml:space="preserve"> REF ClauseRef54\n  \* MERGEFORMAT </w:instrText>
      </w:r>
      <w:r w:rsidRPr="37F07918">
        <w:rPr>
          <w:rFonts w:ascii="Arial" w:hAnsi="Arial" w:cs="Arial"/>
        </w:rPr>
        <w:fldChar w:fldCharType="separate"/>
      </w:r>
      <w:r w:rsidR="008735B0" w:rsidRPr="008735B0">
        <w:rPr>
          <w:rFonts w:ascii="Arial" w:eastAsia="Arial" w:hAnsi="Arial" w:cs="Arial"/>
        </w:rPr>
        <w:t>109</w:t>
      </w:r>
      <w:r w:rsidRPr="37F07918">
        <w:fldChar w:fldCharType="end"/>
      </w:r>
      <w:r w:rsidRPr="37F07918">
        <w:rPr>
          <w:rFonts w:ascii="Arial" w:eastAsia="Arial" w:hAnsi="Arial" w:cs="Arial"/>
        </w:rPr>
        <w:t xml:space="preserve">) be altered by resolution of the members passed at a members’ meeting (subject to achieving the </w:t>
      </w:r>
      <w:proofErr w:type="gramStart"/>
      <w:r w:rsidRPr="37F07918">
        <w:rPr>
          <w:rFonts w:ascii="Arial" w:eastAsia="Arial" w:hAnsi="Arial" w:cs="Arial"/>
        </w:rPr>
        <w:t>two thirds</w:t>
      </w:r>
      <w:proofErr w:type="gramEnd"/>
      <w:r w:rsidRPr="37F07918">
        <w:rPr>
          <w:rFonts w:ascii="Arial" w:eastAsia="Arial" w:hAnsi="Arial" w:cs="Arial"/>
        </w:rPr>
        <w:t xml:space="preserve"> majority referred to in clause </w:t>
      </w:r>
      <w:r w:rsidRPr="37F07918">
        <w:fldChar w:fldCharType="begin"/>
      </w:r>
      <w:r w:rsidRPr="007A6CB4">
        <w:rPr>
          <w:rFonts w:ascii="Arial" w:hAnsi="Arial" w:cs="Arial"/>
        </w:rPr>
        <w:instrText xml:space="preserve"> REF ClauseRef55\n  \* MERGEFORMAT </w:instrText>
      </w:r>
      <w:r w:rsidRPr="37F07918">
        <w:rPr>
          <w:rFonts w:ascii="Arial" w:hAnsi="Arial" w:cs="Arial"/>
        </w:rPr>
        <w:fldChar w:fldCharType="separate"/>
      </w:r>
      <w:r w:rsidR="008735B0" w:rsidRPr="008735B0">
        <w:rPr>
          <w:rFonts w:ascii="Arial" w:eastAsia="Arial" w:hAnsi="Arial" w:cs="Arial"/>
        </w:rPr>
        <w:t>45</w:t>
      </w:r>
      <w:r w:rsidRPr="37F07918">
        <w:fldChar w:fldCharType="end"/>
      </w:r>
      <w:r w:rsidRPr="37F07918">
        <w:rPr>
          <w:rFonts w:ascii="Arial" w:eastAsia="Arial" w:hAnsi="Arial" w:cs="Arial"/>
        </w:rPr>
        <w:t xml:space="preserve">) or by way of a written resolution of the members.  </w:t>
      </w:r>
    </w:p>
    <w:p w14:paraId="58DEFDC1" w14:textId="77777777" w:rsidR="007A3E4C" w:rsidRPr="007A6CB4" w:rsidRDefault="007A3E4C">
      <w:pPr>
        <w:pStyle w:val="BurnessNumbering1"/>
        <w:rPr>
          <w:rFonts w:ascii="Arial" w:eastAsia="Arial" w:hAnsi="Arial" w:cs="Arial"/>
        </w:rPr>
      </w:pPr>
      <w:bookmarkStart w:id="54" w:name="ClauseRef54"/>
      <w:r w:rsidRPr="37F07918">
        <w:rPr>
          <w:rFonts w:ascii="Arial" w:eastAsia="Arial" w:hAnsi="Arial" w:cs="Arial"/>
        </w:rPr>
        <w:t>The Charities and Trustee Investment (Scotland) Act 2005 prohibits taking certain steps (</w:t>
      </w:r>
      <w:proofErr w:type="spellStart"/>
      <w:r w:rsidRPr="37F07918">
        <w:rPr>
          <w:rFonts w:ascii="Arial" w:eastAsia="Arial" w:hAnsi="Arial" w:cs="Arial"/>
        </w:rPr>
        <w:t>eg</w:t>
      </w:r>
      <w:proofErr w:type="spellEnd"/>
      <w:r w:rsidRPr="37F07918">
        <w:rPr>
          <w:rFonts w:ascii="Arial" w:eastAsia="Arial" w:hAnsi="Arial" w:cs="Arial"/>
        </w:rPr>
        <w:t xml:space="preserve"> change of name, an alteration to the purposes, amalgamation, winding-up) without the consent of the Office of the Scottish Charity Regulator (OSCR).</w:t>
      </w:r>
    </w:p>
    <w:bookmarkEnd w:id="54"/>
    <w:p w14:paraId="158208E5" w14:textId="77777777" w:rsidR="007A3E4C" w:rsidRPr="007A6CB4" w:rsidRDefault="37F07918">
      <w:pPr>
        <w:pStyle w:val="BurnessNumbering1"/>
        <w:numPr>
          <w:ilvl w:val="0"/>
          <w:numId w:val="0"/>
        </w:numPr>
        <w:rPr>
          <w:rFonts w:ascii="Arial" w:hAnsi="Arial" w:cs="Arial"/>
          <w:b/>
          <w:bCs/>
        </w:rPr>
      </w:pPr>
      <w:r w:rsidRPr="37F07918">
        <w:rPr>
          <w:rFonts w:ascii="Arial" w:eastAsia="Arial" w:hAnsi="Arial" w:cs="Arial"/>
          <w:b/>
          <w:bCs/>
        </w:rPr>
        <w:t>Interpretation</w:t>
      </w:r>
    </w:p>
    <w:p w14:paraId="148A8728" w14:textId="77777777" w:rsidR="007A3E4C" w:rsidRPr="007A6CB4" w:rsidRDefault="007A3E4C">
      <w:pPr>
        <w:pStyle w:val="BurnessNumbering1"/>
        <w:rPr>
          <w:rFonts w:ascii="Arial" w:eastAsia="Arial" w:hAnsi="Arial" w:cs="Arial"/>
        </w:rPr>
      </w:pPr>
      <w:bookmarkStart w:id="55" w:name="ClauseRef14"/>
      <w:r w:rsidRPr="37F07918">
        <w:rPr>
          <w:rFonts w:ascii="Arial" w:eastAsia="Arial" w:hAnsi="Arial" w:cs="Arial"/>
        </w:rPr>
        <w:t>References in this constitution to the Charities and Trustee Investment (Scotland) Act 2005 should be taken to include: -</w:t>
      </w:r>
    </w:p>
    <w:p w14:paraId="7E63CE7E" w14:textId="77777777" w:rsidR="007A3E4C" w:rsidRPr="007A6CB4" w:rsidRDefault="007A3E4C">
      <w:pPr>
        <w:pStyle w:val="BurnessNumbering2"/>
        <w:tabs>
          <w:tab w:val="clear" w:pos="709"/>
          <w:tab w:val="num" w:pos="1440"/>
        </w:tabs>
        <w:ind w:left="1440"/>
        <w:rPr>
          <w:rFonts w:ascii="Arial" w:eastAsia="Arial" w:hAnsi="Arial" w:cs="Arial"/>
        </w:rPr>
      </w:pPr>
      <w:bookmarkStart w:id="56" w:name="ClauseRef56"/>
      <w:bookmarkEnd w:id="55"/>
      <w:r w:rsidRPr="37F07918">
        <w:rPr>
          <w:rFonts w:ascii="Arial" w:eastAsia="Arial" w:hAnsi="Arial" w:cs="Arial"/>
        </w:rPr>
        <w:t xml:space="preserve">any statutory provision which adds to, modifies or replaces that Act; and </w:t>
      </w:r>
    </w:p>
    <w:bookmarkEnd w:id="56"/>
    <w:p w14:paraId="79B3A343" w14:textId="77777777" w:rsidR="007A3E4C" w:rsidRPr="007A6CB4" w:rsidRDefault="007A3E4C">
      <w:pPr>
        <w:pStyle w:val="BurnessNumbering2"/>
        <w:tabs>
          <w:tab w:val="clear" w:pos="709"/>
          <w:tab w:val="num" w:pos="1440"/>
        </w:tabs>
        <w:ind w:left="1440"/>
        <w:rPr>
          <w:rFonts w:ascii="Arial" w:eastAsia="Arial" w:hAnsi="Arial" w:cs="Arial"/>
        </w:rPr>
      </w:pPr>
      <w:proofErr w:type="gramStart"/>
      <w:r w:rsidRPr="37F07918">
        <w:rPr>
          <w:rFonts w:ascii="Arial" w:eastAsia="Arial" w:hAnsi="Arial" w:cs="Arial"/>
        </w:rPr>
        <w:t>any</w:t>
      </w:r>
      <w:proofErr w:type="gramEnd"/>
      <w:r w:rsidRPr="37F07918">
        <w:rPr>
          <w:rFonts w:ascii="Arial" w:eastAsia="Arial" w:hAnsi="Arial" w:cs="Arial"/>
        </w:rPr>
        <w:t xml:space="preserve"> statutory instrument issued in pursuance of that Act or in pursuance of any statutory provision falling under paragraph </w:t>
      </w:r>
      <w:r w:rsidRPr="37F07918">
        <w:fldChar w:fldCharType="begin"/>
      </w:r>
      <w:r w:rsidRPr="007A6CB4">
        <w:rPr>
          <w:rFonts w:ascii="Arial" w:hAnsi="Arial" w:cs="Arial"/>
        </w:rPr>
        <w:instrText xml:space="preserve"> REF ClauseRef56\n  \* MERGEFORMAT </w:instrText>
      </w:r>
      <w:r w:rsidRPr="37F07918">
        <w:rPr>
          <w:rFonts w:ascii="Arial" w:hAnsi="Arial" w:cs="Arial"/>
        </w:rPr>
        <w:fldChar w:fldCharType="separate"/>
      </w:r>
      <w:r w:rsidR="008735B0" w:rsidRPr="008735B0">
        <w:rPr>
          <w:rFonts w:ascii="Arial" w:eastAsia="Arial" w:hAnsi="Arial" w:cs="Arial"/>
        </w:rPr>
        <w:t>110.1</w:t>
      </w:r>
      <w:r w:rsidRPr="37F07918">
        <w:fldChar w:fldCharType="end"/>
      </w:r>
      <w:r w:rsidRPr="37F07918">
        <w:rPr>
          <w:rFonts w:ascii="Arial" w:eastAsia="Arial" w:hAnsi="Arial" w:cs="Arial"/>
        </w:rPr>
        <w:t xml:space="preserve"> above.</w:t>
      </w:r>
    </w:p>
    <w:p w14:paraId="6D4FC18A" w14:textId="77777777" w:rsidR="007A3E4C" w:rsidRPr="007A6CB4" w:rsidRDefault="007A3E4C">
      <w:pPr>
        <w:pStyle w:val="BurnessNumbering1"/>
        <w:rPr>
          <w:rFonts w:ascii="Arial" w:eastAsia="Arial" w:hAnsi="Arial" w:cs="Arial"/>
        </w:rPr>
      </w:pPr>
      <w:bookmarkStart w:id="57" w:name="ClauseRef57"/>
      <w:r w:rsidRPr="37F07918">
        <w:rPr>
          <w:rFonts w:ascii="Arial" w:eastAsia="Arial" w:hAnsi="Arial" w:cs="Arial"/>
        </w:rPr>
        <w:t xml:space="preserve">In this constitution: - </w:t>
      </w:r>
    </w:p>
    <w:bookmarkEnd w:id="57"/>
    <w:p w14:paraId="40BF5C6A" w14:textId="77777777" w:rsidR="007A3E4C" w:rsidRPr="007A6CB4" w:rsidRDefault="37F07918">
      <w:pPr>
        <w:pStyle w:val="BurnessNumbering2"/>
        <w:ind w:left="1440"/>
        <w:rPr>
          <w:rFonts w:ascii="Arial" w:eastAsia="Arial" w:hAnsi="Arial" w:cs="Arial"/>
        </w:rPr>
      </w:pPr>
      <w:r w:rsidRPr="37F07918">
        <w:rPr>
          <w:rFonts w:ascii="Arial" w:eastAsia="Arial" w:hAnsi="Arial" w:cs="Arial"/>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14:paraId="77370968" w14:textId="77777777" w:rsidR="007A3E4C" w:rsidRPr="007A6CB4" w:rsidRDefault="007A3E4C">
      <w:pPr>
        <w:pStyle w:val="BurnessNumbering2"/>
        <w:ind w:left="1440"/>
        <w:rPr>
          <w:rFonts w:ascii="Arial" w:eastAsia="Arial" w:hAnsi="Arial" w:cs="Arial"/>
        </w:rPr>
      </w:pPr>
      <w:r w:rsidRPr="37F07918">
        <w:rPr>
          <w:rFonts w:ascii="Arial" w:eastAsia="Arial" w:hAnsi="Arial" w:cs="Arial"/>
        </w:rPr>
        <w:br w:type="page"/>
      </w:r>
      <w:r w:rsidR="37F07918" w:rsidRPr="37F07918">
        <w:rPr>
          <w:rFonts w:ascii="Arial" w:eastAsia="Arial" w:hAnsi="Arial" w:cs="Arial"/>
        </w:rPr>
        <w:lastRenderedPageBreak/>
        <w:t>“</w:t>
      </w:r>
      <w:proofErr w:type="gramStart"/>
      <w:r w:rsidR="37F07918" w:rsidRPr="37F07918">
        <w:rPr>
          <w:rFonts w:ascii="Arial" w:eastAsia="Arial" w:hAnsi="Arial" w:cs="Arial"/>
        </w:rPr>
        <w:t>charitable</w:t>
      </w:r>
      <w:proofErr w:type="gramEnd"/>
      <w:r w:rsidR="37F07918" w:rsidRPr="37F07918">
        <w:rPr>
          <w:rFonts w:ascii="Arial" w:eastAsia="Arial" w:hAnsi="Arial" w:cs="Arial"/>
        </w:rPr>
        <w:t xml:space="preserve"> purpose” means a charitable purpose under section 7 of the Charities and Trustee Investment (Scotland) Act 2005 which is also regarded as a charitable purpose in relation to the application of the Taxes Acts.</w:t>
      </w:r>
    </w:p>
    <w:p w14:paraId="66E26FA0" w14:textId="77777777" w:rsidR="007A3E4C" w:rsidRPr="007A6CB4" w:rsidRDefault="007A3E4C">
      <w:pPr>
        <w:pStyle w:val="BurnessNumbering2"/>
        <w:numPr>
          <w:ilvl w:val="0"/>
          <w:numId w:val="0"/>
        </w:numPr>
        <w:ind w:left="731"/>
        <w:rPr>
          <w:rFonts w:ascii="Arial" w:hAnsi="Arial" w:cs="Arial"/>
        </w:rPr>
      </w:pPr>
    </w:p>
    <w:p w14:paraId="6C37516F" w14:textId="77777777" w:rsidR="007A3E4C" w:rsidRPr="007A6CB4" w:rsidRDefault="007A3E4C">
      <w:pPr>
        <w:rPr>
          <w:rFonts w:ascii="Arial" w:hAnsi="Arial" w:cs="Arial"/>
        </w:rPr>
      </w:pPr>
    </w:p>
    <w:p w14:paraId="1AF332D5" w14:textId="77777777" w:rsidR="007A3E4C" w:rsidRPr="007A6CB4" w:rsidRDefault="007A3E4C">
      <w:pPr>
        <w:ind w:left="4320"/>
        <w:rPr>
          <w:rFonts w:ascii="Arial" w:hAnsi="Arial" w:cs="Arial"/>
        </w:rPr>
      </w:pPr>
    </w:p>
    <w:p w14:paraId="0C01D98F" w14:textId="77777777" w:rsidR="007A3E4C" w:rsidRPr="007A6CB4" w:rsidRDefault="007A3E4C">
      <w:pPr>
        <w:jc w:val="center"/>
        <w:rPr>
          <w:rFonts w:ascii="Arial" w:hAnsi="Arial" w:cs="Arial"/>
        </w:rPr>
      </w:pPr>
    </w:p>
    <w:p w14:paraId="61C2CDFF" w14:textId="77777777" w:rsidR="007A3E4C" w:rsidRPr="007A6CB4" w:rsidRDefault="007A3E4C">
      <w:pPr>
        <w:pStyle w:val="BurnessNumbering2"/>
        <w:numPr>
          <w:ilvl w:val="0"/>
          <w:numId w:val="0"/>
        </w:numPr>
        <w:ind w:left="709" w:hanging="709"/>
        <w:rPr>
          <w:rFonts w:ascii="Arial" w:hAnsi="Arial" w:cs="Arial"/>
        </w:rPr>
      </w:pPr>
    </w:p>
    <w:sectPr w:rsidR="007A3E4C" w:rsidRPr="007A6CB4">
      <w:headerReference w:type="default" r:id="rId7"/>
      <w:footerReference w:type="default" r:id="rId8"/>
      <w:headerReference w:type="first" r:id="rId9"/>
      <w:footerReference w:type="first" r:id="rId10"/>
      <w:pgSz w:w="11909" w:h="16834" w:code="9"/>
      <w:pgMar w:top="1440" w:right="1987" w:bottom="1440" w:left="1728" w:header="720" w:footer="907" w:gutter="0"/>
      <w:paperSrc w:first="259" w:other="259"/>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F77A" w14:textId="77777777" w:rsidR="00C6526C" w:rsidRDefault="00C6526C">
      <w:r>
        <w:separator/>
      </w:r>
    </w:p>
  </w:endnote>
  <w:endnote w:type="continuationSeparator" w:id="0">
    <w:p w14:paraId="1A5BE029" w14:textId="77777777" w:rsidR="00C6526C" w:rsidRDefault="00C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5816" w14:textId="79ABB2CE" w:rsidR="007A3E4C" w:rsidRPr="007A6CB4" w:rsidRDefault="007A3E4C" w:rsidP="53502EE2">
    <w:pPr>
      <w:pStyle w:val="Footer"/>
      <w:framePr w:wrap="around" w:vAnchor="text" w:hAnchor="margin" w:xAlign="center" w:y="1"/>
      <w:jc w:val="left"/>
      <w:rPr>
        <w:rStyle w:val="PageNumber"/>
        <w:rFonts w:ascii="Arial" w:hAnsi="Arial" w:cs="Arial"/>
        <w:sz w:val="20"/>
      </w:rPr>
    </w:pPr>
    <w:r w:rsidRPr="49ABFF73">
      <w:rPr>
        <w:rStyle w:val="PageNumber"/>
        <w:rFonts w:ascii="Arial" w:eastAsia="Arial" w:hAnsi="Arial" w:cs="Arial"/>
        <w:noProof/>
        <w:sz w:val="18"/>
        <w:szCs w:val="18"/>
      </w:rPr>
      <w:fldChar w:fldCharType="begin"/>
    </w:r>
    <w:r w:rsidRPr="49ABFF73">
      <w:rPr>
        <w:rStyle w:val="PageNumber"/>
        <w:rFonts w:ascii="Arial" w:eastAsia="Arial" w:hAnsi="Arial" w:cs="Arial"/>
        <w:noProof/>
        <w:sz w:val="18"/>
        <w:szCs w:val="18"/>
      </w:rPr>
      <w:instrText xml:space="preserve">PAGE  </w:instrText>
    </w:r>
    <w:r w:rsidRPr="49ABFF73">
      <w:rPr>
        <w:rStyle w:val="PageNumber"/>
        <w:rFonts w:ascii="Arial" w:eastAsia="Arial" w:hAnsi="Arial" w:cs="Arial"/>
        <w:noProof/>
        <w:sz w:val="18"/>
        <w:szCs w:val="18"/>
      </w:rPr>
      <w:fldChar w:fldCharType="separate"/>
    </w:r>
    <w:r w:rsidR="008735B0">
      <w:rPr>
        <w:rStyle w:val="PageNumber"/>
        <w:rFonts w:ascii="Arial" w:eastAsia="Arial" w:hAnsi="Arial" w:cs="Arial"/>
        <w:noProof/>
        <w:sz w:val="18"/>
        <w:szCs w:val="18"/>
      </w:rPr>
      <w:t>20</w:t>
    </w:r>
    <w:r w:rsidRPr="49ABFF73">
      <w:rPr>
        <w:rStyle w:val="PageNumber"/>
        <w:rFonts w:ascii="Arial" w:eastAsia="Arial" w:hAnsi="Arial" w:cs="Arial"/>
        <w:noProof/>
        <w:sz w:val="18"/>
        <w:szCs w:val="18"/>
      </w:rPr>
      <w:fldChar w:fldCharType="end"/>
    </w:r>
    <w:r w:rsidR="49ABFF73" w:rsidRPr="49ABFF73">
      <w:rPr>
        <w:rStyle w:val="PageNumber"/>
        <w:rFonts w:ascii="Arial" w:eastAsia="Arial" w:hAnsi="Arial" w:cs="Arial"/>
        <w:noProof/>
        <w:sz w:val="18"/>
        <w:szCs w:val="18"/>
      </w:rPr>
      <w:t xml:space="preserve">                                                                                                   </w:t>
    </w:r>
    <w:r w:rsidR="00507D88">
      <w:rPr>
        <w:rStyle w:val="PageNumber"/>
        <w:rFonts w:ascii="Arial" w:eastAsia="Arial" w:hAnsi="Arial" w:cs="Arial"/>
        <w:noProof/>
        <w:sz w:val="18"/>
        <w:szCs w:val="18"/>
      </w:rPr>
      <w:t xml:space="preserve">                           12/10</w:t>
    </w:r>
    <w:r w:rsidR="49ABFF73" w:rsidRPr="49ABFF73">
      <w:rPr>
        <w:rStyle w:val="PageNumber"/>
        <w:rFonts w:ascii="Arial" w:eastAsia="Arial" w:hAnsi="Arial" w:cs="Arial"/>
        <w:noProof/>
        <w:sz w:val="18"/>
        <w:szCs w:val="18"/>
      </w:rPr>
      <w:t>/2016 (V1</w:t>
    </w:r>
    <w:r w:rsidR="00910217">
      <w:rPr>
        <w:rStyle w:val="PageNumber"/>
        <w:rFonts w:ascii="Arial" w:eastAsia="Arial" w:hAnsi="Arial" w:cs="Arial"/>
        <w:noProof/>
        <w:sz w:val="18"/>
        <w:szCs w:val="18"/>
      </w:rPr>
      <w:t>.</w:t>
    </w:r>
    <w:r w:rsidR="008735B0">
      <w:rPr>
        <w:rStyle w:val="PageNumber"/>
        <w:rFonts w:ascii="Arial" w:eastAsia="Arial" w:hAnsi="Arial" w:cs="Arial"/>
        <w:noProof/>
        <w:sz w:val="18"/>
        <w:szCs w:val="18"/>
      </w:rPr>
      <w:t>2</w:t>
    </w:r>
    <w:r w:rsidR="49ABFF73" w:rsidRPr="49ABFF73">
      <w:rPr>
        <w:rStyle w:val="PageNumber"/>
        <w:rFonts w:ascii="Arial" w:eastAsia="Arial" w:hAnsi="Arial" w:cs="Arial"/>
        <w:noProof/>
        <w:sz w:val="20"/>
      </w:rPr>
      <w:t>)</w:t>
    </w:r>
  </w:p>
  <w:p w14:paraId="56484A64" w14:textId="77777777" w:rsidR="007A3E4C" w:rsidRDefault="007A3E4C">
    <w:pPr>
      <w:pStyle w:val="Footer"/>
      <w:jc w:val="left"/>
      <w:rPr>
        <w:rFonts w:ascii="Arial" w:hAnsi="Arial"/>
        <w:color w:val="8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8BCB" w14:textId="77777777" w:rsidR="007A6CB4" w:rsidRDefault="37F07918" w:rsidP="37F07918">
    <w:pPr>
      <w:pStyle w:val="Footer"/>
      <w:jc w:val="left"/>
      <w:rPr>
        <w:rFonts w:ascii="Arial" w:hAnsi="Arial"/>
        <w:color w:val="808080"/>
        <w:sz w:val="16"/>
      </w:rPr>
    </w:pPr>
    <w:r>
      <w:t>Version 1 - 09/08/2016</w:t>
    </w:r>
  </w:p>
  <w:p w14:paraId="6179B2E2" w14:textId="77777777" w:rsidR="007A3E4C" w:rsidRDefault="007A6CB4">
    <w:pPr>
      <w:pStyle w:val="Footer"/>
      <w:jc w:val="left"/>
      <w:rPr>
        <w:rFonts w:ascii="Arial" w:hAnsi="Arial"/>
        <w:color w:val="808080"/>
        <w:sz w:val="16"/>
      </w:rPr>
    </w:pPr>
    <w:r>
      <w:rPr>
        <w:rFonts w:ascii="Arial" w:hAnsi="Arial"/>
        <w:color w:val="808080"/>
        <w:sz w:val="16"/>
      </w:rPr>
      <w:tab/>
    </w:r>
    <w:r>
      <w:rPr>
        <w:rFonts w:ascii="Arial" w:hAnsi="Arial"/>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FC880" w14:textId="77777777" w:rsidR="00C6526C" w:rsidRDefault="00C6526C">
      <w:r>
        <w:separator/>
      </w:r>
    </w:p>
  </w:footnote>
  <w:footnote w:type="continuationSeparator" w:id="0">
    <w:p w14:paraId="09C4C0FE" w14:textId="77777777" w:rsidR="00C6526C" w:rsidRDefault="00C6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31"/>
      <w:gridCol w:w="2731"/>
      <w:gridCol w:w="2731"/>
    </w:tblGrid>
    <w:tr w:rsidR="37F07918" w14:paraId="59EEFFEC" w14:textId="77777777" w:rsidTr="37F07918">
      <w:tc>
        <w:tcPr>
          <w:tcW w:w="2731" w:type="dxa"/>
        </w:tcPr>
        <w:p w14:paraId="25E443BB" w14:textId="5364E07D" w:rsidR="37F07918" w:rsidRDefault="37F07918" w:rsidP="37F07918">
          <w:pPr>
            <w:pStyle w:val="Header"/>
            <w:ind w:left="-115"/>
            <w:jc w:val="left"/>
          </w:pPr>
        </w:p>
      </w:tc>
      <w:tc>
        <w:tcPr>
          <w:tcW w:w="2731" w:type="dxa"/>
        </w:tcPr>
        <w:p w14:paraId="45D158F6" w14:textId="71ED11F5" w:rsidR="37F07918" w:rsidRDefault="37F07918" w:rsidP="37F07918">
          <w:pPr>
            <w:pStyle w:val="Header"/>
            <w:jc w:val="center"/>
          </w:pPr>
        </w:p>
      </w:tc>
      <w:tc>
        <w:tcPr>
          <w:tcW w:w="2731" w:type="dxa"/>
        </w:tcPr>
        <w:p w14:paraId="3DF1CAAF" w14:textId="3B478071" w:rsidR="37F07918" w:rsidRDefault="37F07918" w:rsidP="37F07918">
          <w:pPr>
            <w:pStyle w:val="Header"/>
            <w:ind w:right="-115"/>
            <w:jc w:val="right"/>
          </w:pPr>
        </w:p>
      </w:tc>
    </w:tr>
  </w:tbl>
  <w:p w14:paraId="22B5153C" w14:textId="10150652" w:rsidR="37F07918" w:rsidRDefault="37F07918" w:rsidP="37F07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31"/>
      <w:gridCol w:w="2731"/>
      <w:gridCol w:w="2731"/>
    </w:tblGrid>
    <w:tr w:rsidR="37F07918" w14:paraId="174FE887" w14:textId="77777777" w:rsidTr="37F07918">
      <w:tc>
        <w:tcPr>
          <w:tcW w:w="2731" w:type="dxa"/>
        </w:tcPr>
        <w:p w14:paraId="405FC18F" w14:textId="6855894C" w:rsidR="37F07918" w:rsidRDefault="37F07918" w:rsidP="37F07918">
          <w:pPr>
            <w:pStyle w:val="Header"/>
            <w:ind w:left="-115"/>
            <w:jc w:val="left"/>
          </w:pPr>
        </w:p>
      </w:tc>
      <w:tc>
        <w:tcPr>
          <w:tcW w:w="2731" w:type="dxa"/>
        </w:tcPr>
        <w:p w14:paraId="1FDD3CCB" w14:textId="32929C95" w:rsidR="37F07918" w:rsidRDefault="37F07918" w:rsidP="37F07918">
          <w:pPr>
            <w:pStyle w:val="Header"/>
            <w:jc w:val="center"/>
          </w:pPr>
        </w:p>
      </w:tc>
      <w:tc>
        <w:tcPr>
          <w:tcW w:w="2731" w:type="dxa"/>
        </w:tcPr>
        <w:p w14:paraId="7BCB0A12" w14:textId="6EBD3D83" w:rsidR="37F07918" w:rsidRDefault="37F07918" w:rsidP="37F07918">
          <w:pPr>
            <w:pStyle w:val="Header"/>
            <w:ind w:right="-115"/>
            <w:jc w:val="right"/>
          </w:pPr>
        </w:p>
      </w:tc>
    </w:tr>
  </w:tbl>
  <w:p w14:paraId="5C5F7787" w14:textId="5991EB61" w:rsidR="37F07918" w:rsidRDefault="37F07918" w:rsidP="37F0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BC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B12404"/>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20EE7"/>
    <w:multiLevelType w:val="multilevel"/>
    <w:tmpl w:val="7CC89634"/>
    <w:lvl w:ilvl="0">
      <w:start w:val="1"/>
      <w:numFmt w:val="decimal"/>
      <w:lvlRestart w:val="0"/>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1417"/>
        </w:tabs>
        <w:ind w:left="1417" w:hanging="708"/>
      </w:pPr>
      <w:rPr>
        <w:rFonts w:ascii="Times New Roman" w:hAnsi="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3"/>
  </w:num>
  <w:num w:numId="4">
    <w:abstractNumId w:val="6"/>
  </w:num>
  <w:num w:numId="5">
    <w:abstractNumId w:val="1"/>
  </w:num>
  <w:num w:numId="6">
    <w:abstractNumId w:val="4"/>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B4"/>
    <w:rsid w:val="00001382"/>
    <w:rsid w:val="000F3444"/>
    <w:rsid w:val="00133F32"/>
    <w:rsid w:val="001A21EE"/>
    <w:rsid w:val="00217824"/>
    <w:rsid w:val="002238EA"/>
    <w:rsid w:val="0024737C"/>
    <w:rsid w:val="002C3641"/>
    <w:rsid w:val="002E0E2C"/>
    <w:rsid w:val="00370E69"/>
    <w:rsid w:val="003738B4"/>
    <w:rsid w:val="004721BC"/>
    <w:rsid w:val="00473552"/>
    <w:rsid w:val="00507D88"/>
    <w:rsid w:val="0058057C"/>
    <w:rsid w:val="00685614"/>
    <w:rsid w:val="006C5B45"/>
    <w:rsid w:val="006D70EB"/>
    <w:rsid w:val="0070344B"/>
    <w:rsid w:val="00784C65"/>
    <w:rsid w:val="007A3E4C"/>
    <w:rsid w:val="007A6CB4"/>
    <w:rsid w:val="008513D1"/>
    <w:rsid w:val="0086404C"/>
    <w:rsid w:val="008735B0"/>
    <w:rsid w:val="00910217"/>
    <w:rsid w:val="00922431"/>
    <w:rsid w:val="0094002A"/>
    <w:rsid w:val="0098727D"/>
    <w:rsid w:val="009B1E72"/>
    <w:rsid w:val="009E3316"/>
    <w:rsid w:val="00A017BE"/>
    <w:rsid w:val="00A3762C"/>
    <w:rsid w:val="00AD7B75"/>
    <w:rsid w:val="00B476E2"/>
    <w:rsid w:val="00BB3EFB"/>
    <w:rsid w:val="00C6084D"/>
    <w:rsid w:val="00C6526C"/>
    <w:rsid w:val="00C75B0A"/>
    <w:rsid w:val="00C8716C"/>
    <w:rsid w:val="00DA50A2"/>
    <w:rsid w:val="00E13634"/>
    <w:rsid w:val="00E637F5"/>
    <w:rsid w:val="00EF52C3"/>
    <w:rsid w:val="00F67A58"/>
    <w:rsid w:val="00FE7848"/>
    <w:rsid w:val="00FF2856"/>
    <w:rsid w:val="00FF2E35"/>
    <w:rsid w:val="37F07918"/>
    <w:rsid w:val="49ABFF73"/>
    <w:rsid w:val="53502EE2"/>
    <w:rsid w:val="734BF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4D938"/>
  <w15:docId w15:val="{294F020D-0D8B-4568-B901-85C2D11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semiHidden/>
    <w:pPr>
      <w:tabs>
        <w:tab w:val="left" w:pos="1418"/>
        <w:tab w:val="right" w:pos="9027"/>
      </w:tabs>
    </w:pPr>
    <w:rPr>
      <w:caps/>
    </w:rPr>
  </w:style>
  <w:style w:type="paragraph" w:styleId="BlockText">
    <w:name w:val="Block Text"/>
    <w:basedOn w:val="Normal"/>
    <w:pPr>
      <w:spacing w:after="240"/>
      <w:ind w:left="709" w:right="29"/>
    </w:pPr>
    <w:rPr>
      <w:snapToGrid w:val="0"/>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pPr>
      <w:jc w:val="center"/>
    </w:pPr>
    <w:rPr>
      <w:b/>
      <w:bCs/>
    </w:rPr>
  </w:style>
  <w:style w:type="paragraph" w:styleId="BodyTextIndent2">
    <w:name w:val="Body Text Indent 2"/>
    <w:basedOn w:val="Normal"/>
    <w:pPr>
      <w:ind w:left="720" w:hanging="720"/>
    </w:pPr>
    <w:rPr>
      <w:rFonts w:ascii="Garamond" w:hAnsi="Garamond"/>
      <w:bCs/>
    </w:rPr>
  </w:style>
  <w:style w:type="paragraph" w:styleId="BodyTextIndent">
    <w:name w:val="Body Text Indent"/>
    <w:basedOn w:val="Normal"/>
    <w:pPr>
      <w:spacing w:after="240"/>
      <w:ind w:left="738" w:hanging="738"/>
    </w:pPr>
  </w:style>
  <w:style w:type="paragraph" w:styleId="BodyTextIndent3">
    <w:name w:val="Body Text Indent 3"/>
    <w:basedOn w:val="Normal"/>
    <w:pPr>
      <w:spacing w:after="240"/>
      <w:ind w:left="618" w:hanging="618"/>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8735B0"/>
    <w:rPr>
      <w:rFonts w:ascii="Segoe UI" w:hAnsi="Segoe UI" w:cs="Segoe UI"/>
      <w:sz w:val="18"/>
      <w:szCs w:val="18"/>
    </w:rPr>
  </w:style>
  <w:style w:type="character" w:customStyle="1" w:styleId="BalloonTextChar">
    <w:name w:val="Balloon Text Char"/>
    <w:basedOn w:val="DefaultParagraphFont"/>
    <w:link w:val="BalloonText"/>
    <w:semiHidden/>
    <w:rsid w:val="008735B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8551">
      <w:bodyDiv w:val="1"/>
      <w:marLeft w:val="0"/>
      <w:marRight w:val="0"/>
      <w:marTop w:val="0"/>
      <w:marBottom w:val="0"/>
      <w:divBdr>
        <w:top w:val="none" w:sz="0" w:space="0" w:color="auto"/>
        <w:left w:val="none" w:sz="0" w:space="0" w:color="auto"/>
        <w:bottom w:val="none" w:sz="0" w:space="0" w:color="auto"/>
        <w:right w:val="none" w:sz="0" w:space="0" w:color="auto"/>
      </w:divBdr>
    </w:div>
    <w:div w:id="21252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31787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Penman</dc:creator>
  <cp:lastModifiedBy>Sheila Sansbury</cp:lastModifiedBy>
  <cp:revision>5</cp:revision>
  <cp:lastPrinted>2018-04-05T13:21:00Z</cp:lastPrinted>
  <dcterms:created xsi:type="dcterms:W3CDTF">2017-06-13T13:41:00Z</dcterms:created>
  <dcterms:modified xsi:type="dcterms:W3CDTF">2018-04-05T13:28:00Z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